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D667FE">
      <w:pPr>
        <w:pStyle w:val="Textkrper2"/>
        <w:ind w:right="141"/>
        <w:rPr>
          <w:lang w:val="en-US"/>
        </w:rPr>
      </w:pPr>
    </w:p>
    <w:p w:rsidR="00502122" w:rsidRDefault="00502122" w:rsidP="00502122">
      <w:pPr>
        <w:pStyle w:val="Textkrper2"/>
        <w:tabs>
          <w:tab w:val="left" w:pos="8505"/>
        </w:tabs>
        <w:ind w:right="141"/>
        <w:rPr>
          <w:lang w:val="en-US"/>
        </w:rPr>
      </w:pPr>
      <w:r w:rsidRPr="00502122">
        <w:rPr>
          <w:lang w:val="en-US"/>
        </w:rPr>
        <w:t>Boarding for the future - MTU publishes new sustainability report</w:t>
      </w:r>
    </w:p>
    <w:p w:rsidR="00502122" w:rsidRPr="00502122" w:rsidRDefault="00502122" w:rsidP="00502122">
      <w:pPr>
        <w:pStyle w:val="Textkrper2"/>
        <w:tabs>
          <w:tab w:val="left" w:pos="8505"/>
        </w:tabs>
        <w:ind w:right="141"/>
        <w:rPr>
          <w:lang w:val="en-US"/>
        </w:rPr>
      </w:pPr>
    </w:p>
    <w:p w:rsidR="00502122" w:rsidRPr="00502122" w:rsidRDefault="00502122" w:rsidP="00502122">
      <w:pPr>
        <w:numPr>
          <w:ilvl w:val="0"/>
          <w:numId w:val="5"/>
        </w:numPr>
        <w:ind w:right="141"/>
        <w:rPr>
          <w:rFonts w:ascii="CorpoS" w:hAnsi="CorpoS"/>
          <w:b/>
          <w:lang w:val="en-US"/>
        </w:rPr>
      </w:pPr>
      <w:r w:rsidRPr="00502122">
        <w:rPr>
          <w:rFonts w:ascii="CorpoS" w:hAnsi="CorpoS"/>
          <w:b/>
          <w:lang w:val="en-US"/>
        </w:rPr>
        <w:t>Engine manufacturer continues to drive innovation for emission-free flight</w:t>
      </w:r>
    </w:p>
    <w:p w:rsidR="00502122" w:rsidRPr="00502122" w:rsidRDefault="00502122" w:rsidP="00502122">
      <w:pPr>
        <w:numPr>
          <w:ilvl w:val="0"/>
          <w:numId w:val="5"/>
        </w:numPr>
        <w:ind w:right="141"/>
        <w:rPr>
          <w:rFonts w:ascii="CorpoS" w:hAnsi="CorpoS"/>
          <w:b/>
          <w:lang w:val="en-US"/>
        </w:rPr>
      </w:pPr>
      <w:r w:rsidRPr="00502122">
        <w:rPr>
          <w:rFonts w:ascii="CorpoS" w:hAnsi="CorpoS"/>
          <w:b/>
          <w:lang w:val="en-US"/>
        </w:rPr>
        <w:t>Geothermal energy project launched with successful test drilling</w:t>
      </w:r>
    </w:p>
    <w:p w:rsidR="00502122" w:rsidRPr="006B2198" w:rsidRDefault="00502122" w:rsidP="00502122">
      <w:pPr>
        <w:numPr>
          <w:ilvl w:val="0"/>
          <w:numId w:val="5"/>
        </w:numPr>
        <w:ind w:right="141"/>
        <w:rPr>
          <w:rFonts w:ascii="CorpoS" w:hAnsi="CorpoS"/>
          <w:b/>
          <w:lang w:val="en-US"/>
        </w:rPr>
      </w:pPr>
      <w:r w:rsidRPr="00502122">
        <w:rPr>
          <w:rFonts w:ascii="CorpoS" w:hAnsi="CorpoS"/>
          <w:b/>
          <w:lang w:val="en-US"/>
        </w:rPr>
        <w:t>New organizational unit for sustainability created</w:t>
      </w:r>
    </w:p>
    <w:p w:rsidR="00F84A66" w:rsidRPr="0019702B" w:rsidRDefault="00F84A66" w:rsidP="00D667FE">
      <w:pPr>
        <w:ind w:right="141"/>
        <w:jc w:val="both"/>
        <w:rPr>
          <w:rFonts w:ascii="CorpoS" w:hAnsi="CorpoS"/>
        </w:rPr>
      </w:pPr>
    </w:p>
    <w:p w:rsidR="00502122" w:rsidRPr="00502122" w:rsidRDefault="00997507" w:rsidP="00502122">
      <w:pPr>
        <w:pStyle w:val="MTUBodycopy"/>
        <w:tabs>
          <w:tab w:val="left" w:pos="8505"/>
        </w:tabs>
        <w:ind w:right="141"/>
        <w:jc w:val="both"/>
        <w:rPr>
          <w:sz w:val="24"/>
        </w:rPr>
      </w:pPr>
      <w:r>
        <w:rPr>
          <w:sz w:val="24"/>
        </w:rPr>
        <w:t xml:space="preserve">Munich, </w:t>
      </w:r>
      <w:r w:rsidR="00502122">
        <w:rPr>
          <w:sz w:val="24"/>
        </w:rPr>
        <w:t>May</w:t>
      </w:r>
      <w:r w:rsidR="00BE2F2E">
        <w:rPr>
          <w:sz w:val="24"/>
        </w:rPr>
        <w:t xml:space="preserve"> 17,</w:t>
      </w:r>
      <w:r w:rsidR="00502122">
        <w:rPr>
          <w:sz w:val="24"/>
        </w:rPr>
        <w:t xml:space="preserve"> </w:t>
      </w:r>
      <w:r>
        <w:rPr>
          <w:sz w:val="24"/>
        </w:rPr>
        <w:t>202</w:t>
      </w:r>
      <w:r w:rsidR="00C67AFE">
        <w:rPr>
          <w:sz w:val="24"/>
        </w:rPr>
        <w:t>4</w:t>
      </w:r>
      <w:r>
        <w:rPr>
          <w:sz w:val="24"/>
        </w:rPr>
        <w:t xml:space="preserve"> </w:t>
      </w:r>
      <w:r w:rsidR="00502122">
        <w:rPr>
          <w:sz w:val="24"/>
        </w:rPr>
        <w:t>–</w:t>
      </w:r>
      <w:r>
        <w:rPr>
          <w:sz w:val="24"/>
        </w:rPr>
        <w:t xml:space="preserve"> </w:t>
      </w:r>
      <w:r w:rsidR="00502122" w:rsidRPr="00502122">
        <w:rPr>
          <w:sz w:val="24"/>
        </w:rPr>
        <w:t xml:space="preserve">MTU Aero Engines AG reaffirms its commitment to a more sustainable future for aviation at a time characterized by uncertainties and challenges. The Sustainability Report for the 2023 financial year </w:t>
      </w:r>
      <w:r w:rsidR="00502122">
        <w:rPr>
          <w:sz w:val="24"/>
        </w:rPr>
        <w:t>–</w:t>
      </w:r>
      <w:r w:rsidR="00502122" w:rsidRPr="00502122">
        <w:rPr>
          <w:sz w:val="24"/>
        </w:rPr>
        <w:t xml:space="preserve"> available</w:t>
      </w:r>
      <w:r w:rsidR="00502122">
        <w:rPr>
          <w:sz w:val="24"/>
        </w:rPr>
        <w:t xml:space="preserve"> </w:t>
      </w:r>
      <w:r w:rsidR="00502122" w:rsidRPr="00502122">
        <w:rPr>
          <w:sz w:val="24"/>
        </w:rPr>
        <w:t xml:space="preserve">online at </w:t>
      </w:r>
      <w:hyperlink r:id="rId7" w:history="1">
        <w:r w:rsidR="00966AFA">
          <w:rPr>
            <w:rStyle w:val="Hyperlink"/>
            <w:sz w:val="24"/>
          </w:rPr>
          <w:t>https://sustainability.mtu.de/en/</w:t>
        </w:r>
      </w:hyperlink>
      <w:r w:rsidR="00502122">
        <w:rPr>
          <w:sz w:val="24"/>
        </w:rPr>
        <w:t xml:space="preserve"> –</w:t>
      </w:r>
      <w:r w:rsidR="00502122" w:rsidRPr="00502122">
        <w:rPr>
          <w:sz w:val="24"/>
        </w:rPr>
        <w:t xml:space="preserve"> documents</w:t>
      </w:r>
      <w:r w:rsidR="00502122">
        <w:rPr>
          <w:sz w:val="24"/>
        </w:rPr>
        <w:t xml:space="preserve"> </w:t>
      </w:r>
      <w:r w:rsidR="00502122" w:rsidRPr="00502122">
        <w:rPr>
          <w:sz w:val="24"/>
        </w:rPr>
        <w:t>this comprehensively. It focuses on the six action areas of MTU</w:t>
      </w:r>
      <w:r w:rsidR="00502122">
        <w:rPr>
          <w:sz w:val="24"/>
        </w:rPr>
        <w:t>’</w:t>
      </w:r>
      <w:r w:rsidR="00502122" w:rsidRPr="00502122">
        <w:rPr>
          <w:sz w:val="24"/>
        </w:rPr>
        <w:t xml:space="preserve">s sustainability strategy: product, production &amp; maintenance, corporate governance, employees, procurement and society. Innovation is the key to progress and change. “For us, standing still means going backwards. We </w:t>
      </w:r>
      <w:r w:rsidR="00771CE6">
        <w:rPr>
          <w:sz w:val="24"/>
        </w:rPr>
        <w:t>tackle</w:t>
      </w:r>
      <w:r w:rsidR="00502122" w:rsidRPr="00502122">
        <w:rPr>
          <w:sz w:val="24"/>
        </w:rPr>
        <w:t xml:space="preserve"> challenges with the </w:t>
      </w:r>
      <w:r w:rsidR="00771CE6">
        <w:rPr>
          <w:sz w:val="24"/>
        </w:rPr>
        <w:t>motivation</w:t>
      </w:r>
      <w:r w:rsidR="00502122" w:rsidRPr="00502122">
        <w:rPr>
          <w:sz w:val="24"/>
        </w:rPr>
        <w:t xml:space="preserve"> to find effective solutions, </w:t>
      </w:r>
      <w:r w:rsidR="00BE2F2E">
        <w:rPr>
          <w:sz w:val="24"/>
        </w:rPr>
        <w:t>though we are aware</w:t>
      </w:r>
      <w:r w:rsidR="00203644">
        <w:rPr>
          <w:sz w:val="24"/>
        </w:rPr>
        <w:t xml:space="preserve"> that </w:t>
      </w:r>
      <w:r w:rsidR="00502122" w:rsidRPr="00502122">
        <w:rPr>
          <w:sz w:val="24"/>
        </w:rPr>
        <w:t xml:space="preserve">these </w:t>
      </w:r>
      <w:r w:rsidR="00203644">
        <w:rPr>
          <w:sz w:val="24"/>
        </w:rPr>
        <w:t>will</w:t>
      </w:r>
      <w:r w:rsidR="00502122" w:rsidRPr="00502122">
        <w:rPr>
          <w:sz w:val="24"/>
        </w:rPr>
        <w:t xml:space="preserve"> certainly not always </w:t>
      </w:r>
      <w:r w:rsidR="00771CE6">
        <w:rPr>
          <w:sz w:val="24"/>
        </w:rPr>
        <w:t>be straightforward</w:t>
      </w:r>
      <w:r w:rsidR="00502122" w:rsidRPr="00502122">
        <w:rPr>
          <w:sz w:val="24"/>
        </w:rPr>
        <w:t>,” emphasizes Lars Wagner, CEO and Chief Sustainability Officer at MTU.</w:t>
      </w:r>
    </w:p>
    <w:p w:rsidR="00502122" w:rsidRPr="00502122" w:rsidRDefault="00502122" w:rsidP="00502122">
      <w:pPr>
        <w:pStyle w:val="MTUBodycopy"/>
        <w:tabs>
          <w:tab w:val="left" w:pos="8505"/>
        </w:tabs>
        <w:ind w:right="141"/>
        <w:jc w:val="both"/>
        <w:rPr>
          <w:sz w:val="24"/>
        </w:rPr>
      </w:pPr>
    </w:p>
    <w:p w:rsidR="00502122" w:rsidRPr="00502122" w:rsidRDefault="00502122" w:rsidP="00502122">
      <w:pPr>
        <w:pStyle w:val="MTUBodycopy"/>
        <w:tabs>
          <w:tab w:val="left" w:pos="8505"/>
        </w:tabs>
        <w:ind w:right="141"/>
        <w:jc w:val="both"/>
        <w:rPr>
          <w:sz w:val="24"/>
        </w:rPr>
      </w:pPr>
      <w:r w:rsidRPr="00502122">
        <w:rPr>
          <w:sz w:val="24"/>
        </w:rPr>
        <w:t xml:space="preserve">With its ambitious Claire (Clean Air Engine) technology roadmap, MTU aims to shape the future of aviation and enable climate-neutral flying. The innovations the company is working on are therefore comprehensive and far-reaching. While every aircraft flies on kerosene today, there will no longer be just one solution for the future. The </w:t>
      </w:r>
      <w:r w:rsidR="00BE2F2E">
        <w:rPr>
          <w:sz w:val="24"/>
        </w:rPr>
        <w:t>propulsion</w:t>
      </w:r>
      <w:r w:rsidR="00BE2F2E" w:rsidRPr="00502122">
        <w:rPr>
          <w:sz w:val="24"/>
        </w:rPr>
        <w:t xml:space="preserve"> </w:t>
      </w:r>
      <w:r w:rsidRPr="00502122">
        <w:rPr>
          <w:sz w:val="24"/>
        </w:rPr>
        <w:t xml:space="preserve">technologies will differ depending on the application. This is why MTU is working on various approaches as part of Claire </w:t>
      </w:r>
      <w:r>
        <w:rPr>
          <w:sz w:val="24"/>
        </w:rPr>
        <w:t>–</w:t>
      </w:r>
      <w:r w:rsidRPr="00502122">
        <w:rPr>
          <w:sz w:val="24"/>
        </w:rPr>
        <w:t xml:space="preserve"> ranging</w:t>
      </w:r>
      <w:r>
        <w:rPr>
          <w:sz w:val="24"/>
        </w:rPr>
        <w:t xml:space="preserve"> </w:t>
      </w:r>
      <w:r w:rsidRPr="00502122">
        <w:rPr>
          <w:sz w:val="24"/>
        </w:rPr>
        <w:t xml:space="preserve">from evolutionary developments to revolutionary concepts. One of these is the fuel cell, which could fly fully electrically and with virtually zero emissions. </w:t>
      </w:r>
      <w:r w:rsidR="0036673E">
        <w:rPr>
          <w:sz w:val="24"/>
        </w:rPr>
        <w:t>It is for that reason</w:t>
      </w:r>
      <w:r w:rsidR="00186021">
        <w:rPr>
          <w:sz w:val="24"/>
        </w:rPr>
        <w:t>, for example,</w:t>
      </w:r>
      <w:r w:rsidR="0036673E">
        <w:rPr>
          <w:sz w:val="24"/>
        </w:rPr>
        <w:t xml:space="preserve"> that t</w:t>
      </w:r>
      <w:r w:rsidRPr="00502122">
        <w:rPr>
          <w:sz w:val="24"/>
        </w:rPr>
        <w:t xml:space="preserve">he company acquired the electric motor specialist </w:t>
      </w:r>
      <w:proofErr w:type="spellStart"/>
      <w:r w:rsidRPr="00502122">
        <w:rPr>
          <w:sz w:val="24"/>
        </w:rPr>
        <w:t>eMoSys</w:t>
      </w:r>
      <w:proofErr w:type="spellEnd"/>
      <w:r w:rsidRPr="00502122">
        <w:rPr>
          <w:sz w:val="24"/>
        </w:rPr>
        <w:t xml:space="preserve"> in 2023</w:t>
      </w:r>
      <w:r w:rsidR="00186021">
        <w:rPr>
          <w:sz w:val="24"/>
        </w:rPr>
        <w:t xml:space="preserve"> </w:t>
      </w:r>
      <w:r w:rsidRPr="00502122">
        <w:rPr>
          <w:sz w:val="24"/>
        </w:rPr>
        <w:t>as a key building block.</w:t>
      </w:r>
    </w:p>
    <w:p w:rsidR="00502122" w:rsidRPr="00502122" w:rsidRDefault="00502122" w:rsidP="00502122">
      <w:pPr>
        <w:pStyle w:val="MTUBodycopy"/>
        <w:tabs>
          <w:tab w:val="left" w:pos="8505"/>
        </w:tabs>
        <w:ind w:right="141"/>
        <w:jc w:val="both"/>
        <w:rPr>
          <w:sz w:val="24"/>
        </w:rPr>
      </w:pPr>
    </w:p>
    <w:p w:rsidR="00502122" w:rsidRPr="00502122" w:rsidRDefault="00502122" w:rsidP="00502122">
      <w:pPr>
        <w:pStyle w:val="MTUBodycopy"/>
        <w:tabs>
          <w:tab w:val="left" w:pos="8505"/>
        </w:tabs>
        <w:ind w:right="141"/>
        <w:jc w:val="both"/>
        <w:rPr>
          <w:sz w:val="24"/>
        </w:rPr>
      </w:pPr>
      <w:r w:rsidRPr="00502122">
        <w:rPr>
          <w:sz w:val="24"/>
        </w:rPr>
        <w:t xml:space="preserve">The climate strategy for site operations also made further progress in 2023. The company has extended </w:t>
      </w:r>
      <w:r w:rsidR="0036673E">
        <w:rPr>
          <w:sz w:val="24"/>
        </w:rPr>
        <w:t>its</w:t>
      </w:r>
      <w:r w:rsidRPr="00502122">
        <w:rPr>
          <w:sz w:val="24"/>
        </w:rPr>
        <w:t xml:space="preserve"> </w:t>
      </w:r>
      <w:proofErr w:type="spellStart"/>
      <w:r w:rsidRPr="00502122">
        <w:rPr>
          <w:sz w:val="24"/>
        </w:rPr>
        <w:t>ecoRoadmap</w:t>
      </w:r>
      <w:proofErr w:type="spellEnd"/>
      <w:r w:rsidRPr="00502122">
        <w:rPr>
          <w:sz w:val="24"/>
        </w:rPr>
        <w:t xml:space="preserve"> to all fully</w:t>
      </w:r>
      <w:r w:rsidR="00BE2F2E">
        <w:rPr>
          <w:sz w:val="24"/>
        </w:rPr>
        <w:t>-</w:t>
      </w:r>
      <w:r w:rsidRPr="00502122">
        <w:rPr>
          <w:sz w:val="24"/>
        </w:rPr>
        <w:t>consolidated production and maintenance companies in the MTU network.  The goal: By 2030, MTU aims to reduce its CO2e footprint by 60 % compared to the base year 2019 (Scope 1 and 2). The core elements are sustainable</w:t>
      </w:r>
      <w:r w:rsidR="00BE2F2E">
        <w:rPr>
          <w:sz w:val="24"/>
        </w:rPr>
        <w:t>,</w:t>
      </w:r>
      <w:r w:rsidRPr="00502122">
        <w:rPr>
          <w:sz w:val="24"/>
        </w:rPr>
        <w:t xml:space="preserve"> energy-saving measures, the increased use of green energy and the expansion of the company</w:t>
      </w:r>
      <w:r>
        <w:rPr>
          <w:sz w:val="24"/>
        </w:rPr>
        <w:t>’</w:t>
      </w:r>
      <w:r w:rsidRPr="00502122">
        <w:rPr>
          <w:sz w:val="24"/>
        </w:rPr>
        <w:t xml:space="preserve">s own emission-free energy generation. To this end, the company intends to use geothermal energy instead of gas as </w:t>
      </w:r>
      <w:r w:rsidR="00BE2F2E">
        <w:rPr>
          <w:sz w:val="24"/>
        </w:rPr>
        <w:t xml:space="preserve">the </w:t>
      </w:r>
      <w:r w:rsidRPr="00502122">
        <w:rPr>
          <w:sz w:val="24"/>
        </w:rPr>
        <w:t xml:space="preserve">heating </w:t>
      </w:r>
      <w:r w:rsidR="00BE2F2E">
        <w:rPr>
          <w:sz w:val="24"/>
        </w:rPr>
        <w:t xml:space="preserve">resource </w:t>
      </w:r>
      <w:r w:rsidRPr="00502122">
        <w:rPr>
          <w:sz w:val="24"/>
        </w:rPr>
        <w:t>at its Munich site in the future. In the reporting year, MTU began drilling its first geothermal well on the site. This has now been successfully completed and the second drilling path is already well</w:t>
      </w:r>
      <w:r w:rsidR="0036673E">
        <w:rPr>
          <w:sz w:val="24"/>
        </w:rPr>
        <w:t>-</w:t>
      </w:r>
      <w:r w:rsidRPr="00502122">
        <w:rPr>
          <w:sz w:val="24"/>
        </w:rPr>
        <w:t xml:space="preserve">advanced. The long-term goal of the </w:t>
      </w:r>
      <w:proofErr w:type="spellStart"/>
      <w:r w:rsidRPr="00502122">
        <w:rPr>
          <w:sz w:val="24"/>
        </w:rPr>
        <w:t>ecoRoadmap</w:t>
      </w:r>
      <w:proofErr w:type="spellEnd"/>
      <w:r w:rsidRPr="00502122">
        <w:rPr>
          <w:sz w:val="24"/>
        </w:rPr>
        <w:t xml:space="preserve"> is climate-neutral production and maintenance operations.  </w:t>
      </w:r>
    </w:p>
    <w:p w:rsidR="00502122" w:rsidRPr="00502122" w:rsidRDefault="00502122" w:rsidP="00502122">
      <w:pPr>
        <w:pStyle w:val="MTUBodycopy"/>
        <w:tabs>
          <w:tab w:val="left" w:pos="8505"/>
        </w:tabs>
        <w:ind w:right="141"/>
        <w:jc w:val="both"/>
        <w:rPr>
          <w:sz w:val="24"/>
        </w:rPr>
      </w:pPr>
    </w:p>
    <w:p w:rsidR="00502122" w:rsidRPr="00502122" w:rsidRDefault="00502122" w:rsidP="00502122">
      <w:pPr>
        <w:pStyle w:val="MTUBodycopy"/>
        <w:tabs>
          <w:tab w:val="left" w:pos="8505"/>
        </w:tabs>
        <w:ind w:right="141"/>
        <w:jc w:val="both"/>
        <w:rPr>
          <w:sz w:val="24"/>
        </w:rPr>
      </w:pPr>
      <w:r w:rsidRPr="00502122">
        <w:rPr>
          <w:sz w:val="24"/>
        </w:rPr>
        <w:t>Equal opportunities and inclusio</w:t>
      </w:r>
      <w:r>
        <w:rPr>
          <w:sz w:val="24"/>
        </w:rPr>
        <w:t>n are essential for the company’</w:t>
      </w:r>
      <w:r w:rsidRPr="00502122">
        <w:rPr>
          <w:sz w:val="24"/>
        </w:rPr>
        <w:t>s high level of inn</w:t>
      </w:r>
      <w:r>
        <w:rPr>
          <w:sz w:val="24"/>
        </w:rPr>
        <w:t>ovation and long-term success. “</w:t>
      </w:r>
      <w:r w:rsidR="00771CE6" w:rsidRPr="00771CE6">
        <w:rPr>
          <w:rFonts w:cs="Arial"/>
          <w:sz w:val="24"/>
          <w:szCs w:val="24"/>
          <w:shd w:val="clear" w:color="auto" w:fill="FFFFFF"/>
        </w:rPr>
        <w:t>We’re proud of how our employees do everything they can to implement our sustainability strategy across all areas; working day in, day out to drive forward the transformation of aviation together</w:t>
      </w:r>
      <w:r w:rsidRPr="00502122">
        <w:rPr>
          <w:sz w:val="24"/>
        </w:rPr>
        <w:t xml:space="preserve">. </w:t>
      </w:r>
      <w:r w:rsidR="00771CE6">
        <w:rPr>
          <w:sz w:val="24"/>
        </w:rPr>
        <w:t>To make sure we achieve this</w:t>
      </w:r>
      <w:r w:rsidRPr="00502122">
        <w:rPr>
          <w:sz w:val="24"/>
        </w:rPr>
        <w:t xml:space="preserve">, we actively live </w:t>
      </w:r>
      <w:r w:rsidR="00771CE6">
        <w:rPr>
          <w:sz w:val="24"/>
        </w:rPr>
        <w:t xml:space="preserve">by a culture </w:t>
      </w:r>
      <w:r w:rsidR="00203644">
        <w:rPr>
          <w:sz w:val="24"/>
        </w:rPr>
        <w:t xml:space="preserve">of </w:t>
      </w:r>
      <w:r w:rsidRPr="00502122">
        <w:rPr>
          <w:sz w:val="24"/>
        </w:rPr>
        <w:t xml:space="preserve">tolerance, diversity and respect </w:t>
      </w:r>
      <w:r>
        <w:rPr>
          <w:sz w:val="24"/>
        </w:rPr>
        <w:t>–</w:t>
      </w:r>
      <w:r w:rsidRPr="00502122">
        <w:rPr>
          <w:sz w:val="24"/>
        </w:rPr>
        <w:t xml:space="preserve"> together</w:t>
      </w:r>
      <w:r>
        <w:rPr>
          <w:sz w:val="24"/>
        </w:rPr>
        <w:t xml:space="preserve"> </w:t>
      </w:r>
      <w:r w:rsidRPr="00502122">
        <w:rPr>
          <w:sz w:val="24"/>
        </w:rPr>
        <w:t xml:space="preserve">and every day,” emphasizes Wagner. </w:t>
      </w:r>
    </w:p>
    <w:p w:rsidR="00502122" w:rsidRPr="00502122" w:rsidRDefault="00502122" w:rsidP="00502122">
      <w:pPr>
        <w:pStyle w:val="MTUBodycopy"/>
        <w:tabs>
          <w:tab w:val="left" w:pos="8505"/>
        </w:tabs>
        <w:ind w:right="141"/>
        <w:jc w:val="both"/>
        <w:rPr>
          <w:sz w:val="24"/>
        </w:rPr>
      </w:pPr>
    </w:p>
    <w:p w:rsidR="00502122" w:rsidRPr="00502122" w:rsidRDefault="00502122" w:rsidP="00502122">
      <w:pPr>
        <w:pStyle w:val="MTUBodycopy"/>
        <w:tabs>
          <w:tab w:val="left" w:pos="8505"/>
        </w:tabs>
        <w:ind w:right="141"/>
        <w:jc w:val="both"/>
        <w:rPr>
          <w:sz w:val="24"/>
        </w:rPr>
      </w:pPr>
      <w:r w:rsidRPr="00502122">
        <w:rPr>
          <w:sz w:val="24"/>
        </w:rPr>
        <w:lastRenderedPageBreak/>
        <w:t>MTU is also committed to protecting human rights along the value chain and has further strengthened its principles of responsible corporate governance. Wagner: “</w:t>
      </w:r>
      <w:r w:rsidR="00771CE6">
        <w:rPr>
          <w:sz w:val="24"/>
        </w:rPr>
        <w:t>We firmly believe that e</w:t>
      </w:r>
      <w:r w:rsidRPr="00502122">
        <w:rPr>
          <w:sz w:val="24"/>
        </w:rPr>
        <w:t>conomic growth and social responsibility must go hand in hand.” In 2023, MTU adopted a declaration of principles for the protection of human rights and committed itself to the</w:t>
      </w:r>
      <w:r w:rsidR="004C0340">
        <w:rPr>
          <w:sz w:val="24"/>
        </w:rPr>
        <w:t xml:space="preserve"> </w:t>
      </w:r>
      <w:r w:rsidR="004C0340" w:rsidRPr="00502122">
        <w:rPr>
          <w:sz w:val="24"/>
        </w:rPr>
        <w:t>due diligence</w:t>
      </w:r>
      <w:r w:rsidR="004C0340">
        <w:rPr>
          <w:sz w:val="24"/>
        </w:rPr>
        <w:t xml:space="preserve"> with respect to the</w:t>
      </w:r>
      <w:r w:rsidRPr="00502122">
        <w:rPr>
          <w:sz w:val="24"/>
        </w:rPr>
        <w:t xml:space="preserve"> cornerstones of human rights</w:t>
      </w:r>
      <w:bookmarkStart w:id="0" w:name="_GoBack"/>
      <w:bookmarkEnd w:id="0"/>
      <w:r w:rsidRPr="00502122">
        <w:rPr>
          <w:sz w:val="24"/>
        </w:rPr>
        <w:t xml:space="preserve">. </w:t>
      </w:r>
    </w:p>
    <w:p w:rsidR="00502122" w:rsidRPr="00502122" w:rsidRDefault="00502122" w:rsidP="00502122">
      <w:pPr>
        <w:pStyle w:val="MTUBodycopy"/>
        <w:tabs>
          <w:tab w:val="left" w:pos="8505"/>
        </w:tabs>
        <w:ind w:right="141"/>
        <w:jc w:val="both"/>
        <w:rPr>
          <w:sz w:val="24"/>
        </w:rPr>
      </w:pPr>
    </w:p>
    <w:p w:rsidR="00502122" w:rsidRPr="00502122" w:rsidRDefault="00502122" w:rsidP="00502122">
      <w:pPr>
        <w:pStyle w:val="MTUBodycopy"/>
        <w:tabs>
          <w:tab w:val="left" w:pos="8505"/>
        </w:tabs>
        <w:ind w:right="141"/>
        <w:jc w:val="both"/>
        <w:rPr>
          <w:sz w:val="24"/>
        </w:rPr>
      </w:pPr>
      <w:r w:rsidRPr="00502122">
        <w:rPr>
          <w:sz w:val="24"/>
        </w:rPr>
        <w:t>In the area of sustainability, companies are confronted with growing demands for control and transparency. MTU is responding to this by setting up a new, central “Corporate Sustainability Management &amp; Reporting” organizational</w:t>
      </w:r>
      <w:r>
        <w:rPr>
          <w:sz w:val="24"/>
        </w:rPr>
        <w:t xml:space="preserve"> unit, which is part of the CFO’</w:t>
      </w:r>
      <w:r w:rsidRPr="00502122">
        <w:rPr>
          <w:sz w:val="24"/>
        </w:rPr>
        <w:t xml:space="preserve">s </w:t>
      </w:r>
      <w:r>
        <w:rPr>
          <w:sz w:val="24"/>
        </w:rPr>
        <w:t>organisation</w:t>
      </w:r>
      <w:r w:rsidRPr="00502122">
        <w:rPr>
          <w:sz w:val="24"/>
        </w:rPr>
        <w:t>. The department is responsible for strategic corporate sustainability management and company-wide sustainability activities.</w:t>
      </w:r>
      <w:r>
        <w:rPr>
          <w:sz w:val="24"/>
        </w:rPr>
        <w:t xml:space="preserve"> It is also responsible for MTU’</w:t>
      </w:r>
      <w:r w:rsidRPr="00502122">
        <w:rPr>
          <w:sz w:val="24"/>
        </w:rPr>
        <w:t>s regulated sustainability reporting.</w:t>
      </w:r>
    </w:p>
    <w:p w:rsidR="006B2198" w:rsidRDefault="006B2198" w:rsidP="00D667FE">
      <w:pPr>
        <w:pStyle w:val="MTUBodycopy"/>
        <w:tabs>
          <w:tab w:val="left" w:pos="8505"/>
        </w:tabs>
        <w:ind w:right="141"/>
        <w:jc w:val="both"/>
        <w:rPr>
          <w:sz w:val="24"/>
        </w:rPr>
      </w:pPr>
    </w:p>
    <w:p w:rsidR="006B2198" w:rsidRDefault="006B2198" w:rsidP="00D667FE">
      <w:pPr>
        <w:pStyle w:val="MTUBodycopy"/>
        <w:tabs>
          <w:tab w:val="left" w:pos="8505"/>
        </w:tabs>
        <w:ind w:right="141"/>
        <w:jc w:val="both"/>
        <w:rPr>
          <w:sz w:val="24"/>
        </w:rPr>
      </w:pPr>
    </w:p>
    <w:p w:rsidR="00FD3437" w:rsidRDefault="00FD3437" w:rsidP="00D667FE">
      <w:pPr>
        <w:ind w:right="141"/>
        <w:jc w:val="both"/>
        <w:rPr>
          <w:rFonts w:ascii="CorpoS" w:hAnsi="CorpoS"/>
          <w:b/>
          <w:sz w:val="20"/>
          <w:u w:val="single"/>
        </w:rPr>
      </w:pPr>
      <w:r>
        <w:rPr>
          <w:rFonts w:ascii="CorpoS" w:hAnsi="CorpoS"/>
          <w:b/>
          <w:sz w:val="20"/>
          <w:u w:val="single"/>
        </w:rPr>
        <w:t>About MTU Aero Engines</w:t>
      </w:r>
    </w:p>
    <w:p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w:t>
      </w:r>
      <w:r w:rsidR="00B17ECA">
        <w:rPr>
          <w:rFonts w:ascii="CorpoS" w:hAnsi="CorpoS"/>
          <w:sz w:val="20"/>
          <w:lang w:val="en-US"/>
        </w:rPr>
        <w:t>’</w:t>
      </w:r>
      <w:r>
        <w:rPr>
          <w:rFonts w:ascii="CorpoS" w:hAnsi="CorpoS"/>
          <w:sz w:val="20"/>
          <w:lang w:val="en-US"/>
        </w:rPr>
        <w:t>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w:t>
      </w:r>
      <w:r w:rsidR="009C4C57">
        <w:rPr>
          <w:rFonts w:ascii="CorpoS" w:hAnsi="CorpoS"/>
          <w:sz w:val="20"/>
          <w:lang w:val="en-US"/>
        </w:rPr>
        <w:t>engines operated by the country’</w:t>
      </w:r>
      <w:r>
        <w:rPr>
          <w:rFonts w:ascii="CorpoS" w:hAnsi="CorpoS"/>
          <w:sz w:val="20"/>
          <w:lang w:val="en-US"/>
        </w:rPr>
        <w:t>s military. MTU operates a network of locations around the globe; Munich is home to its corporate headquarters. In fiscal 20</w:t>
      </w:r>
      <w:r w:rsidR="00142141">
        <w:rPr>
          <w:rFonts w:ascii="CorpoS" w:hAnsi="CorpoS"/>
          <w:sz w:val="20"/>
          <w:lang w:val="en-US"/>
        </w:rPr>
        <w:t>2</w:t>
      </w:r>
      <w:r w:rsidR="00DC2775">
        <w:rPr>
          <w:rFonts w:ascii="CorpoS" w:hAnsi="CorpoS"/>
          <w:sz w:val="20"/>
          <w:lang w:val="en-US"/>
        </w:rPr>
        <w:t>3</w:t>
      </w:r>
      <w:r>
        <w:rPr>
          <w:rFonts w:ascii="CorpoS" w:hAnsi="CorpoS"/>
          <w:sz w:val="20"/>
          <w:lang w:val="en-US"/>
        </w:rPr>
        <w:t>, the c</w:t>
      </w:r>
      <w:r w:rsidR="00D52CD5">
        <w:rPr>
          <w:rFonts w:ascii="CorpoS" w:hAnsi="CorpoS"/>
          <w:sz w:val="20"/>
          <w:lang w:val="en-US"/>
        </w:rPr>
        <w:t xml:space="preserve">ompany had a workforce of </w:t>
      </w:r>
      <w:r w:rsidR="00CE6D7C">
        <w:rPr>
          <w:rFonts w:ascii="CorpoS" w:hAnsi="CorpoS"/>
          <w:sz w:val="20"/>
          <w:lang w:val="en-US"/>
        </w:rPr>
        <w:t>more than</w:t>
      </w:r>
      <w:r w:rsidR="00DC2775">
        <w:rPr>
          <w:rFonts w:ascii="CorpoS" w:hAnsi="CorpoS"/>
          <w:sz w:val="20"/>
          <w:lang w:val="en-US"/>
        </w:rPr>
        <w:t xml:space="preserve"> 12</w:t>
      </w:r>
      <w:r>
        <w:rPr>
          <w:rFonts w:ascii="CorpoS" w:hAnsi="CorpoS"/>
          <w:sz w:val="20"/>
          <w:lang w:val="en-US"/>
        </w:rPr>
        <w:t>,000 employees and posted consoli</w:t>
      </w:r>
      <w:r w:rsidR="00B67196">
        <w:rPr>
          <w:rFonts w:ascii="CorpoS" w:hAnsi="CorpoS"/>
          <w:sz w:val="20"/>
          <w:lang w:val="en-US"/>
        </w:rPr>
        <w:t xml:space="preserve">dated sales of </w:t>
      </w:r>
      <w:r w:rsidR="00DC2775">
        <w:rPr>
          <w:rFonts w:ascii="CorpoS" w:hAnsi="CorpoS"/>
          <w:sz w:val="20"/>
          <w:lang w:val="en-US"/>
        </w:rPr>
        <w:t>6</w:t>
      </w:r>
      <w:r w:rsidR="00F96B29">
        <w:rPr>
          <w:rFonts w:ascii="CorpoS" w:hAnsi="CorpoS"/>
          <w:sz w:val="20"/>
          <w:lang w:val="en-US"/>
        </w:rPr>
        <w:t>.3</w:t>
      </w:r>
      <w:r>
        <w:rPr>
          <w:rFonts w:ascii="CorpoS" w:hAnsi="CorpoS"/>
          <w:sz w:val="20"/>
          <w:lang w:val="en-US"/>
        </w:rPr>
        <w:t xml:space="preserve"> billion euros.</w:t>
      </w:r>
    </w:p>
    <w:p w:rsidR="006704FE" w:rsidRDefault="006704FE" w:rsidP="00D667FE">
      <w:pPr>
        <w:tabs>
          <w:tab w:val="left" w:pos="9072"/>
        </w:tabs>
        <w:ind w:right="141"/>
        <w:jc w:val="both"/>
        <w:rPr>
          <w:rFonts w:ascii="CorpoS" w:hAnsi="CorpoS"/>
          <w:sz w:val="20"/>
          <w:lang w:val="en-US"/>
        </w:rPr>
      </w:pPr>
    </w:p>
    <w:p w:rsidR="00AA6CFC" w:rsidRPr="00F8708F" w:rsidRDefault="00AA6CFC" w:rsidP="00D667FE">
      <w:pPr>
        <w:tabs>
          <w:tab w:val="left" w:pos="9072"/>
        </w:tabs>
        <w:ind w:right="141"/>
        <w:jc w:val="both"/>
        <w:rPr>
          <w:rFonts w:ascii="CorpoS" w:hAnsi="CorpoS"/>
          <w:sz w:val="20"/>
          <w:lang w:val="en-US"/>
        </w:rPr>
      </w:pPr>
    </w:p>
    <w:p w:rsidR="00F17BEC" w:rsidRPr="00A903B7" w:rsidRDefault="006704FE" w:rsidP="00F17BEC">
      <w:pPr>
        <w:ind w:right="-851"/>
        <w:rPr>
          <w:rFonts w:ascii="CorpoS" w:hAnsi="CorpoS"/>
          <w:sz w:val="20"/>
          <w:u w:val="single"/>
          <w:lang w:val="en-US"/>
        </w:rPr>
      </w:pPr>
      <w:r>
        <w:rPr>
          <w:rFonts w:ascii="CorpoS" w:hAnsi="CorpoS"/>
          <w:sz w:val="20"/>
          <w:u w:val="single"/>
          <w:lang w:val="en-US"/>
        </w:rPr>
        <w:t>Your c</w:t>
      </w:r>
      <w:r w:rsidR="00F17BEC" w:rsidRPr="00A903B7">
        <w:rPr>
          <w:rFonts w:ascii="CorpoS" w:hAnsi="CorpoS"/>
          <w:sz w:val="20"/>
          <w:u w:val="single"/>
          <w:lang w:val="en-US"/>
        </w:rPr>
        <w:t>ontact:</w:t>
      </w:r>
    </w:p>
    <w:p w:rsidR="00366127" w:rsidRDefault="00366127" w:rsidP="00F17BEC">
      <w:pPr>
        <w:ind w:right="-851"/>
        <w:rPr>
          <w:rFonts w:ascii="CorpoS" w:hAnsi="CorpoS"/>
          <w:sz w:val="20"/>
          <w:lang w:val="en-US"/>
        </w:rPr>
      </w:pPr>
    </w:p>
    <w:p w:rsidR="00F17BEC" w:rsidRPr="00A903B7" w:rsidRDefault="00B51A90" w:rsidP="00F17BEC">
      <w:pPr>
        <w:ind w:right="-851"/>
        <w:rPr>
          <w:rFonts w:ascii="CorpoS" w:hAnsi="CorpoS"/>
          <w:sz w:val="20"/>
          <w:lang w:val="en-US"/>
        </w:rPr>
      </w:pPr>
      <w:r>
        <w:rPr>
          <w:rFonts w:ascii="CorpoS" w:hAnsi="CorpoS"/>
          <w:sz w:val="20"/>
          <w:lang w:val="en-US"/>
        </w:rPr>
        <w:t xml:space="preserve">Markus </w:t>
      </w:r>
      <w:proofErr w:type="spellStart"/>
      <w:r>
        <w:rPr>
          <w:rFonts w:ascii="CorpoS" w:hAnsi="CorpoS"/>
          <w:sz w:val="20"/>
          <w:lang w:val="en-US"/>
        </w:rPr>
        <w:t>Wölfle</w:t>
      </w:r>
      <w:proofErr w:type="spellEnd"/>
    </w:p>
    <w:p w:rsidR="00F17BEC" w:rsidRPr="00A903B7" w:rsidRDefault="00F06FF9" w:rsidP="00F17BEC">
      <w:pPr>
        <w:ind w:right="-851"/>
        <w:rPr>
          <w:rFonts w:ascii="CorpoS" w:hAnsi="CorpoS"/>
          <w:sz w:val="20"/>
          <w:lang w:val="en-US"/>
        </w:rPr>
      </w:pPr>
      <w:r>
        <w:rPr>
          <w:rFonts w:ascii="CorpoS" w:hAnsi="CorpoS"/>
          <w:sz w:val="20"/>
          <w:lang w:val="en-US"/>
        </w:rPr>
        <w:t xml:space="preserve">Director </w:t>
      </w:r>
      <w:r w:rsidR="00B51A90">
        <w:rPr>
          <w:rFonts w:ascii="CorpoS" w:hAnsi="CorpoS"/>
          <w:sz w:val="20"/>
          <w:lang w:val="en-US"/>
        </w:rPr>
        <w:t>Corporate Communications</w:t>
      </w:r>
    </w:p>
    <w:p w:rsidR="00F17BEC" w:rsidRPr="00C67AFE" w:rsidRDefault="00C67AFE" w:rsidP="00F17BEC">
      <w:pPr>
        <w:ind w:right="-851"/>
        <w:rPr>
          <w:rFonts w:ascii="CorpoS" w:hAnsi="CorpoS"/>
          <w:sz w:val="20"/>
          <w:lang w:val="fr-FR"/>
        </w:rPr>
      </w:pPr>
      <w:r>
        <w:rPr>
          <w:rFonts w:ascii="CorpoS" w:hAnsi="CorpoS"/>
          <w:sz w:val="20"/>
          <w:lang w:val="fr-FR"/>
        </w:rPr>
        <w:t>Phone: +</w:t>
      </w:r>
      <w:r w:rsidR="00F17BEC" w:rsidRPr="00C67AFE">
        <w:rPr>
          <w:rFonts w:ascii="CorpoS" w:hAnsi="CorpoS"/>
          <w:sz w:val="20"/>
          <w:lang w:val="fr-FR"/>
        </w:rPr>
        <w:t>49 (0)89 14 89-</w:t>
      </w:r>
      <w:r w:rsidR="006704FE" w:rsidRPr="00C67AFE">
        <w:rPr>
          <w:rFonts w:ascii="CorpoS" w:hAnsi="CorpoS"/>
          <w:sz w:val="20"/>
          <w:lang w:val="fr-FR"/>
        </w:rPr>
        <w:t>8302</w:t>
      </w:r>
    </w:p>
    <w:p w:rsidR="00F17BEC" w:rsidRPr="00C67AFE" w:rsidRDefault="00C67AFE" w:rsidP="00F17BEC">
      <w:pPr>
        <w:ind w:right="-851"/>
        <w:rPr>
          <w:rFonts w:ascii="CorpoS" w:hAnsi="CorpoS"/>
          <w:sz w:val="20"/>
          <w:lang w:val="fr-FR"/>
        </w:rPr>
      </w:pPr>
      <w:r>
        <w:rPr>
          <w:rFonts w:ascii="CorpoS" w:hAnsi="CorpoS"/>
          <w:sz w:val="20"/>
          <w:lang w:val="fr-FR"/>
        </w:rPr>
        <w:t>Mobile: +</w:t>
      </w:r>
      <w:r w:rsidR="00F17BEC" w:rsidRPr="00C67AFE">
        <w:rPr>
          <w:rFonts w:ascii="CorpoS" w:hAnsi="CorpoS"/>
          <w:sz w:val="20"/>
          <w:lang w:val="fr-FR"/>
        </w:rPr>
        <w:t>49 (0) 1</w:t>
      </w:r>
      <w:r w:rsidR="006704FE" w:rsidRPr="00C67AFE">
        <w:rPr>
          <w:rFonts w:ascii="CorpoS" w:hAnsi="CorpoS"/>
          <w:sz w:val="20"/>
          <w:lang w:val="fr-FR"/>
        </w:rPr>
        <w:t>51</w:t>
      </w:r>
      <w:r w:rsidR="00F17BEC" w:rsidRPr="00C67AFE">
        <w:rPr>
          <w:rFonts w:ascii="CorpoS" w:hAnsi="CorpoS"/>
          <w:sz w:val="20"/>
          <w:lang w:val="fr-FR"/>
        </w:rPr>
        <w:t>-1</w:t>
      </w:r>
      <w:r w:rsidR="006704FE" w:rsidRPr="00C67AFE">
        <w:rPr>
          <w:rFonts w:ascii="CorpoS" w:hAnsi="CorpoS"/>
          <w:sz w:val="20"/>
          <w:lang w:val="fr-FR"/>
        </w:rPr>
        <w:t>74 150 84</w:t>
      </w:r>
    </w:p>
    <w:p w:rsidR="00F17BEC" w:rsidRPr="00C67AFE" w:rsidRDefault="00F17BEC" w:rsidP="00F17BEC">
      <w:pPr>
        <w:ind w:right="-851"/>
        <w:rPr>
          <w:rFonts w:ascii="CorpoS" w:hAnsi="CorpoS"/>
          <w:sz w:val="20"/>
          <w:lang w:val="fr-FR"/>
        </w:rPr>
      </w:pPr>
      <w:r w:rsidRPr="00C67AFE">
        <w:rPr>
          <w:rFonts w:ascii="CorpoS" w:hAnsi="CorpoS"/>
          <w:sz w:val="20"/>
          <w:lang w:val="fr-FR"/>
        </w:rPr>
        <w:t xml:space="preserve">Email: </w:t>
      </w:r>
      <w:hyperlink r:id="rId8" w:history="1">
        <w:r w:rsidR="007A3E8E" w:rsidRPr="00C67AFE">
          <w:rPr>
            <w:rStyle w:val="Hyperlink"/>
            <w:rFonts w:ascii="CorpoS" w:hAnsi="CorpoS"/>
            <w:sz w:val="20"/>
            <w:lang w:val="fr-FR"/>
          </w:rPr>
          <w:t>markus.woelfle@mtu.de</w:t>
        </w:r>
      </w:hyperlink>
    </w:p>
    <w:p w:rsidR="00E13264" w:rsidRPr="00C67AFE" w:rsidRDefault="00E13264" w:rsidP="00F17BEC">
      <w:pPr>
        <w:ind w:right="-851"/>
        <w:rPr>
          <w:rFonts w:ascii="CorpoS" w:hAnsi="CorpoS"/>
          <w:sz w:val="20"/>
          <w:lang w:val="fr-FR"/>
        </w:rPr>
      </w:pPr>
    </w:p>
    <w:p w:rsidR="000A3628" w:rsidRPr="00C67AFE" w:rsidRDefault="000A3628" w:rsidP="00F84A66">
      <w:pPr>
        <w:pStyle w:val="MTUBodycopy"/>
        <w:tabs>
          <w:tab w:val="left" w:pos="8505"/>
        </w:tabs>
        <w:ind w:right="1984"/>
        <w:jc w:val="both"/>
        <w:rPr>
          <w:sz w:val="24"/>
          <w:lang w:val="fr-FR"/>
        </w:rPr>
      </w:pPr>
    </w:p>
    <w:p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9" w:history="1">
        <w:r w:rsidR="007A3E8E" w:rsidRPr="009E4C75">
          <w:rPr>
            <w:rStyle w:val="Hyperlink"/>
            <w:rFonts w:ascii="CorpoS" w:hAnsi="CorpoS"/>
            <w:i/>
            <w:sz w:val="20"/>
          </w:rPr>
          <w:t>http://www.mtu.de</w:t>
        </w:r>
      </w:hyperlink>
    </w:p>
    <w:sectPr w:rsidR="006B2198" w:rsidRPr="00FD3437" w:rsidSect="00D667FE">
      <w:headerReference w:type="default" r:id="rId10"/>
      <w:footerReference w:type="default" r:id="rId11"/>
      <w:headerReference w:type="first" r:id="rId12"/>
      <w:footerReference w:type="first" r:id="rId13"/>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67E" w:rsidRDefault="00DD667E">
      <w:r>
        <w:separator/>
      </w:r>
    </w:p>
  </w:endnote>
  <w:endnote w:type="continuationSeparator" w:id="0">
    <w:p w:rsidR="00DD667E" w:rsidRDefault="00DD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966AFA" w:rsidRDefault="004B16D6">
    <w:pPr>
      <w:pStyle w:val="Fuzeile"/>
      <w:spacing w:line="160" w:lineRule="exact"/>
      <w:rPr>
        <w:rFonts w:ascii="CorpoS" w:hAnsi="CorpoS"/>
        <w:color w:val="000000"/>
        <w:sz w:val="15"/>
        <w:lang w:val="de-DE"/>
      </w:rPr>
    </w:pPr>
    <w:proofErr w:type="spellStart"/>
    <w:r w:rsidRPr="00966AFA">
      <w:rPr>
        <w:rFonts w:ascii="CorpoS" w:hAnsi="CorpoS"/>
        <w:color w:val="000000"/>
        <w:sz w:val="15"/>
        <w:lang w:val="de-DE"/>
      </w:rPr>
      <w:t>and</w:t>
    </w:r>
    <w:proofErr w:type="spellEnd"/>
    <w:r w:rsidRPr="00966AFA">
      <w:rPr>
        <w:rFonts w:ascii="CorpoS" w:hAnsi="CorpoS"/>
        <w:color w:val="000000"/>
        <w:sz w:val="15"/>
        <w:lang w:val="de-DE"/>
      </w:rPr>
      <w:t xml:space="preserve"> Public </w:t>
    </w:r>
    <w:proofErr w:type="spellStart"/>
    <w:r w:rsidRPr="00966AFA">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C67AFE" w:rsidRDefault="004B16D6">
    <w:pPr>
      <w:pStyle w:val="Fuzeile"/>
      <w:rPr>
        <w:lang w:val="de-DE"/>
      </w:rPr>
    </w:pPr>
    <w:r w:rsidRPr="00C67AFE">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67E" w:rsidRDefault="00DD667E">
      <w:r>
        <w:separator/>
      </w:r>
    </w:p>
  </w:footnote>
  <w:footnote w:type="continuationSeparator" w:id="0">
    <w:p w:rsidR="00DD667E" w:rsidRDefault="00DD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FF0F38" w:rsidP="00A775D8">
    <w:pPr>
      <w:pStyle w:val="Kopfzeile"/>
      <w:rPr>
        <w:sz w:val="2"/>
        <w:lang w:val="de-DE"/>
      </w:rPr>
    </w:pPr>
    <w:r>
      <w:rPr>
        <w:noProof/>
        <w:lang w:val="de-DE" w:eastAsia="zh-CN"/>
      </w:rPr>
      <w:drawing>
        <wp:anchor distT="0" distB="0" distL="114300" distR="114300" simplePos="0" relativeHeight="251661312" behindDoc="0" locked="0" layoutInCell="1" allowOverlap="1" wp14:anchorId="756AD05F" wp14:editId="1DC8D08A">
          <wp:simplePos x="0" y="0"/>
          <wp:positionH relativeFrom="column">
            <wp:posOffset>-544</wp:posOffset>
          </wp:positionH>
          <wp:positionV relativeFrom="paragraph">
            <wp:posOffset>7650</wp:posOffset>
          </wp:positionV>
          <wp:extent cx="1616710" cy="789940"/>
          <wp:effectExtent l="0" t="0" r="0" b="0"/>
          <wp:wrapNone/>
          <wp:docPr id="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FB">
      <w:rPr>
        <w:noProof/>
        <w:sz w:val="20"/>
        <w:lang w:val="de-DE" w:eastAsia="zh-CN"/>
      </w:rPr>
      <mc:AlternateContent>
        <mc:Choice Requires="wps">
          <w:drawing>
            <wp:anchor distT="0" distB="0" distL="114300" distR="114300" simplePos="0" relativeHeight="251659264"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sidR="002A7AFB">
      <w:rPr>
        <w:noProof/>
        <w:sz w:val="20"/>
        <w:lang w:val="de-DE" w:eastAsia="zh-CN"/>
      </w:rPr>
      <w:drawing>
        <wp:anchor distT="0" distB="0" distL="114300" distR="114300" simplePos="0" relativeHeight="251657216"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ADB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82F94"/>
    <w:rsid w:val="000A3628"/>
    <w:rsid w:val="000B64F7"/>
    <w:rsid w:val="000C3B8C"/>
    <w:rsid w:val="000F3157"/>
    <w:rsid w:val="00111BAB"/>
    <w:rsid w:val="00114206"/>
    <w:rsid w:val="00132ABC"/>
    <w:rsid w:val="001411FD"/>
    <w:rsid w:val="00142141"/>
    <w:rsid w:val="0014758D"/>
    <w:rsid w:val="001557C2"/>
    <w:rsid w:val="00162ABF"/>
    <w:rsid w:val="00186021"/>
    <w:rsid w:val="0019702B"/>
    <w:rsid w:val="001A2157"/>
    <w:rsid w:val="001C20E5"/>
    <w:rsid w:val="001D0A7A"/>
    <w:rsid w:val="001D37E9"/>
    <w:rsid w:val="001E7DFF"/>
    <w:rsid w:val="00203644"/>
    <w:rsid w:val="0020459D"/>
    <w:rsid w:val="0021633B"/>
    <w:rsid w:val="00224EDF"/>
    <w:rsid w:val="00227139"/>
    <w:rsid w:val="00230E76"/>
    <w:rsid w:val="002335C6"/>
    <w:rsid w:val="00284EFC"/>
    <w:rsid w:val="0029699D"/>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6127"/>
    <w:rsid w:val="0036673E"/>
    <w:rsid w:val="003673FE"/>
    <w:rsid w:val="00381002"/>
    <w:rsid w:val="00390A09"/>
    <w:rsid w:val="003A3625"/>
    <w:rsid w:val="003A7911"/>
    <w:rsid w:val="003B2174"/>
    <w:rsid w:val="003B5970"/>
    <w:rsid w:val="003D24C0"/>
    <w:rsid w:val="003E7697"/>
    <w:rsid w:val="003F1B2A"/>
    <w:rsid w:val="003F4DF1"/>
    <w:rsid w:val="00402108"/>
    <w:rsid w:val="004172A2"/>
    <w:rsid w:val="00422505"/>
    <w:rsid w:val="00440BC1"/>
    <w:rsid w:val="00446AFE"/>
    <w:rsid w:val="004639DC"/>
    <w:rsid w:val="004816F3"/>
    <w:rsid w:val="00481764"/>
    <w:rsid w:val="00490A4C"/>
    <w:rsid w:val="004966DC"/>
    <w:rsid w:val="004A08DC"/>
    <w:rsid w:val="004B0A52"/>
    <w:rsid w:val="004B16D6"/>
    <w:rsid w:val="004B7684"/>
    <w:rsid w:val="004C0340"/>
    <w:rsid w:val="004C3839"/>
    <w:rsid w:val="004C69C3"/>
    <w:rsid w:val="004D1165"/>
    <w:rsid w:val="004E29D3"/>
    <w:rsid w:val="004F1382"/>
    <w:rsid w:val="004F3465"/>
    <w:rsid w:val="004F448F"/>
    <w:rsid w:val="004F5EC6"/>
    <w:rsid w:val="004F7ACE"/>
    <w:rsid w:val="00502122"/>
    <w:rsid w:val="00504ACE"/>
    <w:rsid w:val="00507889"/>
    <w:rsid w:val="00525EFD"/>
    <w:rsid w:val="0054532F"/>
    <w:rsid w:val="00563BB2"/>
    <w:rsid w:val="005660B5"/>
    <w:rsid w:val="00584F62"/>
    <w:rsid w:val="00592024"/>
    <w:rsid w:val="005A77D2"/>
    <w:rsid w:val="005B7F35"/>
    <w:rsid w:val="005C7386"/>
    <w:rsid w:val="005D1F23"/>
    <w:rsid w:val="005F1A4D"/>
    <w:rsid w:val="005F7935"/>
    <w:rsid w:val="0060201F"/>
    <w:rsid w:val="00602F5F"/>
    <w:rsid w:val="00605788"/>
    <w:rsid w:val="00661F3B"/>
    <w:rsid w:val="00666E00"/>
    <w:rsid w:val="006704FE"/>
    <w:rsid w:val="00672AD0"/>
    <w:rsid w:val="00674708"/>
    <w:rsid w:val="00684975"/>
    <w:rsid w:val="00692D4C"/>
    <w:rsid w:val="00695B2F"/>
    <w:rsid w:val="00695DED"/>
    <w:rsid w:val="006B2198"/>
    <w:rsid w:val="006C049A"/>
    <w:rsid w:val="006C1E26"/>
    <w:rsid w:val="006C3EB3"/>
    <w:rsid w:val="006D656D"/>
    <w:rsid w:val="006F5662"/>
    <w:rsid w:val="00700F58"/>
    <w:rsid w:val="00712F46"/>
    <w:rsid w:val="00741497"/>
    <w:rsid w:val="00771CE6"/>
    <w:rsid w:val="00774D80"/>
    <w:rsid w:val="0077769F"/>
    <w:rsid w:val="007A3E8E"/>
    <w:rsid w:val="007B3C6D"/>
    <w:rsid w:val="007E0E15"/>
    <w:rsid w:val="007F194B"/>
    <w:rsid w:val="007F5DED"/>
    <w:rsid w:val="0080713B"/>
    <w:rsid w:val="00807541"/>
    <w:rsid w:val="00821ED5"/>
    <w:rsid w:val="00826A11"/>
    <w:rsid w:val="00844336"/>
    <w:rsid w:val="00844525"/>
    <w:rsid w:val="0085007D"/>
    <w:rsid w:val="00870F6C"/>
    <w:rsid w:val="00880B8A"/>
    <w:rsid w:val="00883020"/>
    <w:rsid w:val="00883763"/>
    <w:rsid w:val="008879C4"/>
    <w:rsid w:val="008906CB"/>
    <w:rsid w:val="00895EE0"/>
    <w:rsid w:val="008D0D9C"/>
    <w:rsid w:val="008D7CDD"/>
    <w:rsid w:val="008E161E"/>
    <w:rsid w:val="008F6477"/>
    <w:rsid w:val="00914485"/>
    <w:rsid w:val="00916644"/>
    <w:rsid w:val="009167D8"/>
    <w:rsid w:val="00935F6D"/>
    <w:rsid w:val="009442FC"/>
    <w:rsid w:val="0094645E"/>
    <w:rsid w:val="00951304"/>
    <w:rsid w:val="00966AFA"/>
    <w:rsid w:val="00971E42"/>
    <w:rsid w:val="009878CB"/>
    <w:rsid w:val="0099056A"/>
    <w:rsid w:val="00994481"/>
    <w:rsid w:val="00996503"/>
    <w:rsid w:val="00997507"/>
    <w:rsid w:val="009B5521"/>
    <w:rsid w:val="009C4C57"/>
    <w:rsid w:val="009D1C9B"/>
    <w:rsid w:val="009D2CE4"/>
    <w:rsid w:val="009E2D48"/>
    <w:rsid w:val="009F4CF3"/>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17ECA"/>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2F2E"/>
    <w:rsid w:val="00BE6D65"/>
    <w:rsid w:val="00BF38DB"/>
    <w:rsid w:val="00C022E0"/>
    <w:rsid w:val="00C06E6D"/>
    <w:rsid w:val="00C21DB0"/>
    <w:rsid w:val="00C345E3"/>
    <w:rsid w:val="00C422B3"/>
    <w:rsid w:val="00C42A93"/>
    <w:rsid w:val="00C4364F"/>
    <w:rsid w:val="00C52636"/>
    <w:rsid w:val="00C55DF2"/>
    <w:rsid w:val="00C56AE0"/>
    <w:rsid w:val="00C67AFE"/>
    <w:rsid w:val="00C760A9"/>
    <w:rsid w:val="00C836D5"/>
    <w:rsid w:val="00C969D6"/>
    <w:rsid w:val="00CA06A1"/>
    <w:rsid w:val="00CA7DD6"/>
    <w:rsid w:val="00CB178B"/>
    <w:rsid w:val="00CC05BE"/>
    <w:rsid w:val="00CE49D8"/>
    <w:rsid w:val="00CE6D7C"/>
    <w:rsid w:val="00CE75C2"/>
    <w:rsid w:val="00CF4263"/>
    <w:rsid w:val="00D00AAF"/>
    <w:rsid w:val="00D00D5F"/>
    <w:rsid w:val="00D0492C"/>
    <w:rsid w:val="00D402FC"/>
    <w:rsid w:val="00D43BEA"/>
    <w:rsid w:val="00D52CD5"/>
    <w:rsid w:val="00D65812"/>
    <w:rsid w:val="00D667FE"/>
    <w:rsid w:val="00D67E98"/>
    <w:rsid w:val="00D740F3"/>
    <w:rsid w:val="00D75E31"/>
    <w:rsid w:val="00D77EED"/>
    <w:rsid w:val="00D87A1E"/>
    <w:rsid w:val="00D97DDF"/>
    <w:rsid w:val="00DB1881"/>
    <w:rsid w:val="00DC2775"/>
    <w:rsid w:val="00DD0237"/>
    <w:rsid w:val="00DD1160"/>
    <w:rsid w:val="00DD5351"/>
    <w:rsid w:val="00DD667E"/>
    <w:rsid w:val="00DF2E8C"/>
    <w:rsid w:val="00DF4108"/>
    <w:rsid w:val="00E0057A"/>
    <w:rsid w:val="00E13264"/>
    <w:rsid w:val="00E132A3"/>
    <w:rsid w:val="00E151BC"/>
    <w:rsid w:val="00E15CAB"/>
    <w:rsid w:val="00E1645F"/>
    <w:rsid w:val="00E23BAE"/>
    <w:rsid w:val="00E24C17"/>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A76"/>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96B29"/>
    <w:rsid w:val="00FB2731"/>
    <w:rsid w:val="00FD3437"/>
    <w:rsid w:val="00FE5F98"/>
    <w:rsid w:val="00FF0CA2"/>
    <w:rsid w:val="00FF0F38"/>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6F7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paragraph" w:styleId="berarbeitung">
    <w:name w:val="Revision"/>
    <w:hidden/>
    <w:uiPriority w:val="99"/>
    <w:semiHidden/>
    <w:rsid w:val="00BE2F2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woelfle@mtu.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ustainability.mtu.de/e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4759</Characters>
  <Application>Microsoft Office Word</Application>
  <DocSecurity>2</DocSecurity>
  <Lines>39</Lines>
  <Paragraphs>11</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5503</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2024-05-16T10:09:00Z</dcterms:created>
  <dcterms:modified xsi:type="dcterms:W3CDTF">2024-05-16T11:57:00Z</dcterms:modified>
</cp:coreProperties>
</file>