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4E" w:rsidRDefault="00575BD5" w:rsidP="002D2A4E">
      <w:pPr>
        <w:rPr>
          <w:rFonts w:ascii="CorpoS" w:hAnsi="CorpoS"/>
          <w:b/>
          <w:bCs/>
        </w:rPr>
      </w:pPr>
      <w:r w:rsidRPr="002D2A4E">
        <w:rPr>
          <w:rFonts w:ascii="CorpoS" w:hAnsi="CorpoS"/>
          <w:b/>
          <w:bCs/>
        </w:rPr>
        <w:t xml:space="preserve">MTU Maintenance </w:t>
      </w:r>
      <w:r w:rsidR="00F30D5E">
        <w:rPr>
          <w:rFonts w:ascii="CorpoS" w:hAnsi="CorpoS"/>
          <w:b/>
          <w:bCs/>
        </w:rPr>
        <w:t>remains committed to</w:t>
      </w:r>
      <w:r w:rsidR="002D2A4E">
        <w:rPr>
          <w:rFonts w:ascii="CorpoS" w:hAnsi="CorpoS"/>
          <w:b/>
          <w:bCs/>
        </w:rPr>
        <w:t xml:space="preserve"> PW2000 program</w:t>
      </w:r>
    </w:p>
    <w:p w:rsidR="002D2A4E" w:rsidRPr="00F853A4" w:rsidRDefault="008B4E93" w:rsidP="002D2A4E">
      <w:pPr>
        <w:pStyle w:val="Listenabsatz"/>
        <w:numPr>
          <w:ilvl w:val="0"/>
          <w:numId w:val="12"/>
        </w:numPr>
        <w:rPr>
          <w:rFonts w:ascii="CorpoS" w:hAnsi="CorpoS"/>
          <w:b/>
          <w:sz w:val="24"/>
          <w:szCs w:val="24"/>
          <w:lang w:val="en-US"/>
        </w:rPr>
      </w:pPr>
      <w:r>
        <w:rPr>
          <w:rFonts w:ascii="CorpoS" w:hAnsi="CorpoS"/>
          <w:b/>
          <w:sz w:val="24"/>
          <w:szCs w:val="24"/>
          <w:lang w:val="en-US"/>
        </w:rPr>
        <w:t>Contracts</w:t>
      </w:r>
      <w:r w:rsidR="002D2A4E" w:rsidRPr="00F853A4">
        <w:rPr>
          <w:rFonts w:ascii="CorpoS" w:hAnsi="CorpoS"/>
          <w:b/>
          <w:sz w:val="24"/>
          <w:szCs w:val="24"/>
          <w:lang w:val="en-US"/>
        </w:rPr>
        <w:t xml:space="preserve"> worth </w:t>
      </w:r>
      <w:r w:rsidR="00DC0612">
        <w:rPr>
          <w:rFonts w:ascii="CorpoS" w:hAnsi="CorpoS"/>
          <w:b/>
          <w:sz w:val="24"/>
          <w:szCs w:val="24"/>
          <w:lang w:val="en-US"/>
        </w:rPr>
        <w:t>over</w:t>
      </w:r>
      <w:r w:rsidR="00D8145A">
        <w:rPr>
          <w:rFonts w:ascii="CorpoS" w:hAnsi="CorpoS"/>
          <w:b/>
          <w:sz w:val="24"/>
          <w:szCs w:val="24"/>
          <w:lang w:val="en-US"/>
        </w:rPr>
        <w:t xml:space="preserve"> </w:t>
      </w:r>
      <w:r w:rsidR="002D2A4E" w:rsidRPr="00F853A4">
        <w:rPr>
          <w:rFonts w:ascii="CorpoS" w:hAnsi="CorpoS"/>
          <w:b/>
          <w:sz w:val="24"/>
          <w:szCs w:val="24"/>
          <w:lang w:val="en-US"/>
        </w:rPr>
        <w:t xml:space="preserve">700 million U.S. Dollars signed with </w:t>
      </w:r>
      <w:r w:rsidR="00F853A4">
        <w:rPr>
          <w:rFonts w:ascii="CorpoS" w:hAnsi="CorpoS"/>
          <w:b/>
          <w:sz w:val="24"/>
          <w:szCs w:val="24"/>
          <w:lang w:val="en-US"/>
        </w:rPr>
        <w:t xml:space="preserve">undisclosed </w:t>
      </w:r>
      <w:r w:rsidR="002D2A4E" w:rsidRPr="00F853A4">
        <w:rPr>
          <w:rFonts w:ascii="CorpoS" w:hAnsi="CorpoS"/>
          <w:b/>
          <w:sz w:val="24"/>
          <w:szCs w:val="24"/>
          <w:lang w:val="en-US"/>
        </w:rPr>
        <w:t xml:space="preserve">customers </w:t>
      </w:r>
    </w:p>
    <w:p w:rsidR="002D2A4E" w:rsidRPr="00F853A4" w:rsidRDefault="002D2A4E" w:rsidP="002D2A4E">
      <w:pPr>
        <w:pStyle w:val="Listenabsatz"/>
        <w:numPr>
          <w:ilvl w:val="0"/>
          <w:numId w:val="12"/>
        </w:numPr>
        <w:rPr>
          <w:rFonts w:ascii="CorpoS" w:hAnsi="CorpoS"/>
          <w:b/>
          <w:sz w:val="24"/>
          <w:szCs w:val="24"/>
          <w:lang w:val="en-US"/>
        </w:rPr>
      </w:pPr>
      <w:r w:rsidRPr="00F853A4">
        <w:rPr>
          <w:rFonts w:ascii="CorpoS" w:hAnsi="CorpoS"/>
          <w:b/>
          <w:bCs/>
          <w:sz w:val="24"/>
          <w:szCs w:val="24"/>
          <w:lang w:val="en-US"/>
        </w:rPr>
        <w:t xml:space="preserve">Volume secured for next ten years </w:t>
      </w:r>
    </w:p>
    <w:p w:rsidR="00575BD5" w:rsidRPr="002D2A4E" w:rsidRDefault="00575BD5" w:rsidP="00575BD5">
      <w:pPr>
        <w:rPr>
          <w:rFonts w:ascii="CorpoS" w:hAnsi="CorpoS"/>
        </w:rPr>
      </w:pPr>
    </w:p>
    <w:p w:rsidR="004616D4" w:rsidRDefault="004616D4" w:rsidP="00670CF8">
      <w:pPr>
        <w:jc w:val="both"/>
        <w:rPr>
          <w:rFonts w:ascii="CorpoS" w:hAnsi="CorpoS"/>
        </w:rPr>
      </w:pPr>
      <w:r w:rsidRPr="002D2A4E">
        <w:rPr>
          <w:rFonts w:ascii="CorpoS" w:hAnsi="CorpoS"/>
        </w:rPr>
        <w:t>Hannover</w:t>
      </w:r>
      <w:r w:rsidR="00442031" w:rsidRPr="002D2A4E">
        <w:rPr>
          <w:rFonts w:ascii="CorpoS" w:hAnsi="CorpoS"/>
        </w:rPr>
        <w:t xml:space="preserve">, </w:t>
      </w:r>
      <w:r w:rsidR="006F1E80">
        <w:rPr>
          <w:rFonts w:ascii="CorpoS" w:hAnsi="CorpoS"/>
        </w:rPr>
        <w:t>April 10</w:t>
      </w:r>
      <w:r w:rsidR="00565818" w:rsidRPr="002D2A4E">
        <w:rPr>
          <w:rFonts w:ascii="CorpoS" w:hAnsi="CorpoS"/>
        </w:rPr>
        <w:t xml:space="preserve">, </w:t>
      </w:r>
      <w:r w:rsidR="00C03F3E" w:rsidRPr="002D2A4E">
        <w:rPr>
          <w:rFonts w:ascii="CorpoS" w:hAnsi="CorpoS"/>
        </w:rPr>
        <w:t xml:space="preserve">2019 </w:t>
      </w:r>
      <w:r w:rsidR="00575BD5" w:rsidRPr="002D2A4E">
        <w:rPr>
          <w:rFonts w:ascii="CorpoS" w:hAnsi="CorpoS"/>
        </w:rPr>
        <w:t xml:space="preserve">– MTU Maintenance, the </w:t>
      </w:r>
      <w:r w:rsidR="000C4987" w:rsidRPr="002D2A4E">
        <w:rPr>
          <w:rFonts w:ascii="CorpoS" w:hAnsi="CorpoS"/>
        </w:rPr>
        <w:t xml:space="preserve">global leader in customized solutions for </w:t>
      </w:r>
      <w:r w:rsidR="00575BD5" w:rsidRPr="002D2A4E">
        <w:rPr>
          <w:rFonts w:ascii="CorpoS" w:hAnsi="CorpoS"/>
        </w:rPr>
        <w:t>aero engine</w:t>
      </w:r>
      <w:r w:rsidR="000C4987" w:rsidRPr="002D2A4E">
        <w:rPr>
          <w:rFonts w:ascii="CorpoS" w:hAnsi="CorpoS"/>
        </w:rPr>
        <w:t>s</w:t>
      </w:r>
      <w:r w:rsidR="00575BD5" w:rsidRPr="002D2A4E">
        <w:rPr>
          <w:rFonts w:ascii="CorpoS" w:hAnsi="CorpoS"/>
        </w:rPr>
        <w:t xml:space="preserve">, </w:t>
      </w:r>
      <w:r w:rsidR="00184162">
        <w:rPr>
          <w:rFonts w:ascii="CorpoS" w:hAnsi="CorpoS"/>
        </w:rPr>
        <w:t xml:space="preserve">remains committed to its </w:t>
      </w:r>
      <w:r w:rsidR="002D2A4E">
        <w:rPr>
          <w:rFonts w:ascii="CorpoS" w:hAnsi="CorpoS"/>
        </w:rPr>
        <w:t>PW2000 engine MRO program</w:t>
      </w:r>
      <w:r w:rsidR="00EF6044">
        <w:rPr>
          <w:rFonts w:ascii="CorpoS" w:hAnsi="CorpoS"/>
        </w:rPr>
        <w:t xml:space="preserve"> for at least another 10 years</w:t>
      </w:r>
      <w:r w:rsidR="002D2A4E">
        <w:rPr>
          <w:rFonts w:ascii="CorpoS" w:hAnsi="CorpoS"/>
        </w:rPr>
        <w:t xml:space="preserve">. In recent months, the company </w:t>
      </w:r>
      <w:r w:rsidR="00F853A4">
        <w:rPr>
          <w:rFonts w:ascii="CorpoS" w:hAnsi="CorpoS"/>
        </w:rPr>
        <w:t xml:space="preserve">has </w:t>
      </w:r>
      <w:r w:rsidR="00A82493">
        <w:rPr>
          <w:rFonts w:ascii="CorpoS" w:hAnsi="CorpoS"/>
        </w:rPr>
        <w:t>won</w:t>
      </w:r>
      <w:r w:rsidR="002D2A4E">
        <w:rPr>
          <w:rFonts w:ascii="CorpoS" w:hAnsi="CorpoS"/>
        </w:rPr>
        <w:t xml:space="preserve"> </w:t>
      </w:r>
      <w:r w:rsidR="008B4E93">
        <w:rPr>
          <w:rFonts w:ascii="CorpoS" w:hAnsi="CorpoS"/>
        </w:rPr>
        <w:t xml:space="preserve">contracts valued </w:t>
      </w:r>
      <w:r w:rsidR="00CD58C5">
        <w:rPr>
          <w:rFonts w:ascii="CorpoS" w:hAnsi="CorpoS"/>
        </w:rPr>
        <w:t xml:space="preserve">at </w:t>
      </w:r>
      <w:r w:rsidR="008B4E93">
        <w:rPr>
          <w:rFonts w:ascii="CorpoS" w:hAnsi="CorpoS"/>
        </w:rPr>
        <w:t xml:space="preserve">more than </w:t>
      </w:r>
      <w:r w:rsidR="004B2D2D">
        <w:rPr>
          <w:rFonts w:ascii="CorpoS" w:hAnsi="CorpoS"/>
        </w:rPr>
        <w:t>700 million U.S. dollars</w:t>
      </w:r>
      <w:r w:rsidR="00A82493">
        <w:rPr>
          <w:rFonts w:ascii="CorpoS" w:hAnsi="CorpoS"/>
        </w:rPr>
        <w:t xml:space="preserve"> through its excellent, cost-effective solutions</w:t>
      </w:r>
      <w:r w:rsidR="004B2D2D">
        <w:rPr>
          <w:rFonts w:ascii="CorpoS" w:hAnsi="CorpoS"/>
        </w:rPr>
        <w:t>.</w:t>
      </w:r>
      <w:r w:rsidR="00A82493">
        <w:rPr>
          <w:rFonts w:ascii="CorpoS" w:hAnsi="CorpoS"/>
        </w:rPr>
        <w:t xml:space="preserve"> </w:t>
      </w:r>
    </w:p>
    <w:p w:rsidR="00F853A4" w:rsidRDefault="00F853A4" w:rsidP="00670CF8">
      <w:pPr>
        <w:jc w:val="both"/>
        <w:rPr>
          <w:rFonts w:ascii="CorpoS" w:hAnsi="CorpoS"/>
        </w:rPr>
      </w:pPr>
    </w:p>
    <w:p w:rsidR="00F853A4" w:rsidRDefault="00F853A4" w:rsidP="00F853A4">
      <w:pPr>
        <w:jc w:val="both"/>
        <w:rPr>
          <w:rFonts w:ascii="CorpoS" w:hAnsi="CorpoS"/>
        </w:rPr>
      </w:pPr>
      <w:r>
        <w:rPr>
          <w:rFonts w:ascii="CorpoS" w:hAnsi="CorpoS"/>
        </w:rPr>
        <w:t xml:space="preserve">“Customer demand for MTU’s customized engine MRO solutions remains strong,” says Michael </w:t>
      </w:r>
      <w:proofErr w:type="spellStart"/>
      <w:r>
        <w:rPr>
          <w:rFonts w:ascii="CorpoS" w:hAnsi="CorpoS"/>
        </w:rPr>
        <w:t>Schreyögg</w:t>
      </w:r>
      <w:proofErr w:type="spellEnd"/>
      <w:r>
        <w:rPr>
          <w:rFonts w:ascii="CorpoS" w:hAnsi="CorpoS"/>
        </w:rPr>
        <w:t xml:space="preserve">, Chief Program Officer, MTU Aero Engines. “I am delighted </w:t>
      </w:r>
      <w:r w:rsidR="00F061FC">
        <w:rPr>
          <w:rFonts w:ascii="CorpoS" w:hAnsi="CorpoS"/>
        </w:rPr>
        <w:t xml:space="preserve">that we have </w:t>
      </w:r>
      <w:r>
        <w:rPr>
          <w:rFonts w:ascii="CorpoS" w:hAnsi="CorpoS"/>
        </w:rPr>
        <w:t>secur</w:t>
      </w:r>
      <w:r w:rsidR="00F061FC">
        <w:rPr>
          <w:rFonts w:ascii="CorpoS" w:hAnsi="CorpoS"/>
        </w:rPr>
        <w:t>ed</w:t>
      </w:r>
      <w:r>
        <w:rPr>
          <w:rFonts w:ascii="CorpoS" w:hAnsi="CorpoS"/>
        </w:rPr>
        <w:t xml:space="preserve"> this volume of contracts</w:t>
      </w:r>
      <w:r w:rsidR="000126CB">
        <w:rPr>
          <w:rFonts w:ascii="CorpoS" w:hAnsi="CorpoS"/>
        </w:rPr>
        <w:t xml:space="preserve">. We look forward to </w:t>
      </w:r>
      <w:r>
        <w:rPr>
          <w:rFonts w:ascii="CorpoS" w:hAnsi="CorpoS" w:cs="Arial"/>
          <w:szCs w:val="24"/>
        </w:rPr>
        <w:t>provid</w:t>
      </w:r>
      <w:r w:rsidR="000126CB">
        <w:rPr>
          <w:rFonts w:ascii="CorpoS" w:hAnsi="CorpoS" w:cs="Arial"/>
          <w:szCs w:val="24"/>
        </w:rPr>
        <w:t>ing</w:t>
      </w:r>
      <w:r>
        <w:rPr>
          <w:rFonts w:ascii="CorpoS" w:hAnsi="CorpoS" w:cs="Arial"/>
          <w:szCs w:val="24"/>
        </w:rPr>
        <w:t xml:space="preserve"> operators of aging PW2000 engines with the</w:t>
      </w:r>
      <w:r w:rsidRPr="002D2A4E">
        <w:rPr>
          <w:rFonts w:ascii="CorpoS" w:hAnsi="CorpoS" w:cs="Arial"/>
          <w:szCs w:val="24"/>
        </w:rPr>
        <w:t xml:space="preserve"> cost-effective solutions </w:t>
      </w:r>
      <w:r>
        <w:rPr>
          <w:rFonts w:ascii="CorpoS" w:hAnsi="CorpoS" w:cs="Arial"/>
          <w:szCs w:val="24"/>
        </w:rPr>
        <w:t>they have come to rely on</w:t>
      </w:r>
      <w:r w:rsidR="00F061FC">
        <w:rPr>
          <w:rFonts w:ascii="CorpoS" w:hAnsi="CorpoS" w:cs="Arial"/>
          <w:szCs w:val="24"/>
        </w:rPr>
        <w:t xml:space="preserve"> for as long as they fly these engines</w:t>
      </w:r>
      <w:r>
        <w:rPr>
          <w:rFonts w:ascii="CorpoS" w:hAnsi="CorpoS" w:cs="Arial"/>
          <w:szCs w:val="24"/>
        </w:rPr>
        <w:t xml:space="preserve">.” </w:t>
      </w:r>
    </w:p>
    <w:p w:rsidR="004616D4" w:rsidRPr="002D2A4E" w:rsidRDefault="004616D4" w:rsidP="00670CF8">
      <w:pPr>
        <w:jc w:val="both"/>
        <w:rPr>
          <w:rFonts w:ascii="CorpoS" w:hAnsi="CorpoS"/>
        </w:rPr>
      </w:pPr>
    </w:p>
    <w:p w:rsidR="000126CB" w:rsidRDefault="00F30D5E" w:rsidP="0079704F">
      <w:pPr>
        <w:jc w:val="both"/>
        <w:rPr>
          <w:rFonts w:ascii="CorpoS" w:hAnsi="CorpoS" w:cs="Arial"/>
          <w:szCs w:val="24"/>
        </w:rPr>
      </w:pPr>
      <w:r w:rsidRPr="002D2A4E">
        <w:rPr>
          <w:rFonts w:ascii="CorpoS" w:hAnsi="CorpoS" w:cs="Arial"/>
          <w:szCs w:val="24"/>
        </w:rPr>
        <w:t xml:space="preserve">MTU Maintenance is specialized in creating customized solutions for aero </w:t>
      </w:r>
      <w:r w:rsidRPr="002D2A4E">
        <w:rPr>
          <w:rFonts w:ascii="CorpoS" w:hAnsi="CorpoS"/>
        </w:rPr>
        <w:t xml:space="preserve">engines. </w:t>
      </w:r>
      <w:r w:rsidR="0079704F" w:rsidRPr="002D2A4E">
        <w:rPr>
          <w:rFonts w:ascii="CorpoS" w:hAnsi="CorpoS" w:cs="Arial"/>
          <w:szCs w:val="24"/>
        </w:rPr>
        <w:t xml:space="preserve">Under </w:t>
      </w:r>
      <w:r w:rsidR="00C87604">
        <w:rPr>
          <w:rFonts w:ascii="CorpoS" w:hAnsi="CorpoS" w:cs="Arial"/>
          <w:szCs w:val="24"/>
        </w:rPr>
        <w:t>its</w:t>
      </w:r>
      <w:r w:rsidR="00C87604" w:rsidRPr="002D2A4E">
        <w:rPr>
          <w:rFonts w:ascii="CorpoS" w:hAnsi="CorpoS" w:cs="Arial"/>
          <w:szCs w:val="24"/>
        </w:rPr>
        <w:t xml:space="preserve"> </w:t>
      </w:r>
      <w:r w:rsidR="00C87604">
        <w:rPr>
          <w:rFonts w:ascii="CorpoS" w:hAnsi="CorpoS" w:cs="Arial"/>
          <w:szCs w:val="24"/>
        </w:rPr>
        <w:t>dedicated</w:t>
      </w:r>
      <w:r w:rsidR="0079704F" w:rsidRPr="002D2A4E">
        <w:rPr>
          <w:rFonts w:ascii="CorpoS" w:hAnsi="CorpoS" w:cs="Arial"/>
          <w:szCs w:val="24"/>
        </w:rPr>
        <w:t xml:space="preserve"> program</w:t>
      </w:r>
      <w:r w:rsidR="00C87604">
        <w:rPr>
          <w:rFonts w:ascii="CorpoS" w:hAnsi="CorpoS" w:cs="Arial"/>
          <w:szCs w:val="24"/>
        </w:rPr>
        <w:t xml:space="preserve"> for mature engines</w:t>
      </w:r>
      <w:r w:rsidR="0079704F" w:rsidRPr="002D2A4E">
        <w:rPr>
          <w:rFonts w:ascii="CorpoS" w:hAnsi="CorpoS" w:cs="Arial"/>
          <w:szCs w:val="24"/>
        </w:rPr>
        <w:t xml:space="preserve">, </w:t>
      </w:r>
      <w:r>
        <w:rPr>
          <w:rFonts w:ascii="CorpoS" w:hAnsi="CorpoS" w:cs="Arial"/>
          <w:szCs w:val="24"/>
        </w:rPr>
        <w:t>the company</w:t>
      </w:r>
      <w:r w:rsidR="0079704F" w:rsidRPr="002D2A4E">
        <w:rPr>
          <w:rFonts w:ascii="CorpoS" w:hAnsi="CorpoS" w:cs="Arial"/>
          <w:szCs w:val="24"/>
        </w:rPr>
        <w:t xml:space="preserve"> offers operators of aging engines</w:t>
      </w:r>
      <w:r>
        <w:rPr>
          <w:rFonts w:ascii="CorpoS" w:hAnsi="CorpoS" w:cs="Arial"/>
          <w:szCs w:val="24"/>
        </w:rPr>
        <w:t>, such as the PW2000,</w:t>
      </w:r>
      <w:r w:rsidR="0079704F" w:rsidRPr="002D2A4E">
        <w:rPr>
          <w:rFonts w:ascii="CorpoS" w:hAnsi="CorpoS" w:cs="Arial"/>
          <w:szCs w:val="24"/>
        </w:rPr>
        <w:t xml:space="preserve"> </w:t>
      </w:r>
      <w:r>
        <w:rPr>
          <w:rFonts w:ascii="CorpoS" w:hAnsi="CorpoS" w:cs="Arial"/>
          <w:szCs w:val="24"/>
        </w:rPr>
        <w:t xml:space="preserve">high-quality and </w:t>
      </w:r>
      <w:r w:rsidR="0079704F" w:rsidRPr="002D2A4E">
        <w:rPr>
          <w:rFonts w:ascii="CorpoS" w:hAnsi="CorpoS" w:cs="Arial"/>
          <w:szCs w:val="24"/>
        </w:rPr>
        <w:t xml:space="preserve">cost-effective solutions for the remaining, planned period of operations. </w:t>
      </w:r>
      <w:r w:rsidR="00311D94">
        <w:rPr>
          <w:rFonts w:ascii="CorpoS" w:hAnsi="CorpoS" w:cs="Arial"/>
          <w:szCs w:val="24"/>
        </w:rPr>
        <w:t>The program focuses on reducing costs through MRO alternatives, such as sm</w:t>
      </w:r>
      <w:r w:rsidR="00470250">
        <w:rPr>
          <w:rFonts w:ascii="CorpoS" w:hAnsi="CorpoS" w:cs="Arial"/>
          <w:szCs w:val="24"/>
        </w:rPr>
        <w:t>ar</w:t>
      </w:r>
      <w:r w:rsidR="00311D94">
        <w:rPr>
          <w:rFonts w:ascii="CorpoS" w:hAnsi="CorpoS" w:cs="Arial"/>
          <w:szCs w:val="24"/>
        </w:rPr>
        <w:t xml:space="preserve">t repairs, used parts and customized builds, as well alternatives to MRO, </w:t>
      </w:r>
      <w:r w:rsidR="0079704F" w:rsidRPr="002D2A4E">
        <w:rPr>
          <w:rFonts w:ascii="CorpoS" w:hAnsi="CorpoS" w:cs="Arial"/>
          <w:szCs w:val="24"/>
        </w:rPr>
        <w:t xml:space="preserve">such as </w:t>
      </w:r>
      <w:r w:rsidR="00311D94">
        <w:rPr>
          <w:rFonts w:ascii="CorpoS" w:hAnsi="CorpoS" w:cs="Arial"/>
          <w:szCs w:val="24"/>
        </w:rPr>
        <w:t xml:space="preserve"> engine lease, sale and exchange.  </w:t>
      </w:r>
    </w:p>
    <w:p w:rsidR="000126CB" w:rsidRDefault="000126CB" w:rsidP="0079704F">
      <w:pPr>
        <w:jc w:val="both"/>
        <w:rPr>
          <w:rFonts w:ascii="CorpoS" w:hAnsi="CorpoS" w:cs="Arial"/>
          <w:szCs w:val="24"/>
        </w:rPr>
      </w:pPr>
    </w:p>
    <w:p w:rsidR="0079704F" w:rsidRPr="002D2A4E" w:rsidRDefault="00F30D5E" w:rsidP="0079704F">
      <w:pPr>
        <w:jc w:val="both"/>
        <w:rPr>
          <w:rFonts w:ascii="CorpoS" w:hAnsi="CorpoS" w:cs="Arial"/>
          <w:szCs w:val="24"/>
        </w:rPr>
      </w:pPr>
      <w:r>
        <w:rPr>
          <w:rFonts w:ascii="CorpoS" w:hAnsi="CorpoS" w:cs="Arial"/>
          <w:szCs w:val="24"/>
        </w:rPr>
        <w:t xml:space="preserve">As one of the few MRO providers for this engine type worldwide, </w:t>
      </w:r>
      <w:r w:rsidR="004B2D2D">
        <w:rPr>
          <w:rFonts w:ascii="CorpoS" w:hAnsi="CorpoS" w:cs="Arial"/>
          <w:szCs w:val="24"/>
        </w:rPr>
        <w:t>MTU Maintenance</w:t>
      </w:r>
      <w:r w:rsidR="00470250">
        <w:rPr>
          <w:rFonts w:ascii="CorpoS" w:hAnsi="CorpoS" w:cs="Arial"/>
          <w:szCs w:val="24"/>
        </w:rPr>
        <w:t xml:space="preserve"> currently</w:t>
      </w:r>
      <w:r w:rsidR="004B2D2D">
        <w:rPr>
          <w:rFonts w:ascii="CorpoS" w:hAnsi="CorpoS" w:cs="Arial"/>
          <w:szCs w:val="24"/>
        </w:rPr>
        <w:t xml:space="preserve"> performs around 20 shop visits per year on the PW2000 at its </w:t>
      </w:r>
      <w:r>
        <w:rPr>
          <w:rFonts w:ascii="CorpoS" w:hAnsi="CorpoS" w:cs="Arial"/>
          <w:szCs w:val="24"/>
        </w:rPr>
        <w:t>facility</w:t>
      </w:r>
      <w:r w:rsidR="004B2D2D">
        <w:rPr>
          <w:rFonts w:ascii="CorpoS" w:hAnsi="CorpoS" w:cs="Arial"/>
          <w:szCs w:val="24"/>
        </w:rPr>
        <w:t xml:space="preserve"> in Hannover, Germany. Since the program was introduced in </w:t>
      </w:r>
      <w:r>
        <w:rPr>
          <w:rFonts w:ascii="CorpoS" w:hAnsi="CorpoS" w:cs="Arial"/>
          <w:szCs w:val="24"/>
        </w:rPr>
        <w:t xml:space="preserve">1988, MTU Maintenance has performed over 650 shop visits. </w:t>
      </w:r>
    </w:p>
    <w:p w:rsidR="00F853A4" w:rsidRPr="002D2A4E" w:rsidRDefault="00F853A4" w:rsidP="009C5616">
      <w:pPr>
        <w:jc w:val="both"/>
        <w:rPr>
          <w:rFonts w:ascii="CorpoS" w:hAnsi="CorpoS"/>
          <w:szCs w:val="24"/>
        </w:rPr>
      </w:pPr>
    </w:p>
    <w:p w:rsidR="00490881" w:rsidRPr="002D2A4E" w:rsidRDefault="00490881" w:rsidP="00D203C0">
      <w:pPr>
        <w:ind w:right="-1"/>
        <w:jc w:val="both"/>
        <w:rPr>
          <w:rFonts w:ascii="CorpoS" w:hAnsi="CorpoS"/>
          <w:b/>
          <w:sz w:val="20"/>
          <w:u w:val="single"/>
        </w:rPr>
      </w:pPr>
      <w:r w:rsidRPr="002D2A4E">
        <w:rPr>
          <w:rFonts w:ascii="CorpoS" w:hAnsi="CorpoS"/>
          <w:b/>
          <w:sz w:val="20"/>
          <w:u w:val="single"/>
        </w:rPr>
        <w:t>About MTU Aero Engines</w:t>
      </w:r>
    </w:p>
    <w:p w:rsidR="00490881" w:rsidRPr="00E32610" w:rsidRDefault="00490881" w:rsidP="00E32610">
      <w:pPr>
        <w:tabs>
          <w:tab w:val="left" w:pos="9072"/>
        </w:tabs>
        <w:ind w:right="-1"/>
        <w:jc w:val="both"/>
        <w:rPr>
          <w:rFonts w:ascii="CorpoS" w:hAnsi="CorpoS"/>
          <w:sz w:val="20"/>
          <w:lang w:val="en-US"/>
        </w:rPr>
      </w:pPr>
      <w:r w:rsidRPr="002D2A4E">
        <w:rPr>
          <w:rFonts w:ascii="CorpoS" w:hAnsi="CorpoS"/>
          <w:sz w:val="20"/>
        </w:rPr>
        <w:t xml:space="preserve">MTU Aero Engines AG is Germany’s leading engine manufacturer, with core competencies in low-pressure turbines, high-pressure compressors, turbine </w:t>
      </w:r>
      <w:proofErr w:type="spellStart"/>
      <w:r w:rsidRPr="002D2A4E">
        <w:rPr>
          <w:rFonts w:ascii="CorpoS" w:hAnsi="CorpoS"/>
          <w:sz w:val="20"/>
        </w:rPr>
        <w:t>center</w:t>
      </w:r>
      <w:proofErr w:type="spellEnd"/>
      <w:r w:rsidRPr="002D2A4E">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2D2A4E">
        <w:rPr>
          <w:rFonts w:ascii="CorpoS" w:hAnsi="CorpoS"/>
          <w:sz w:val="20"/>
        </w:rPr>
        <w:t xml:space="preserve"> </w:t>
      </w:r>
      <w:r w:rsidR="00FE2EA9" w:rsidRPr="002D2A4E">
        <w:rPr>
          <w:rFonts w:ascii="CorpoS" w:hAnsi="CorpoS"/>
          <w:sz w:val="20"/>
          <w:lang w:val="en-US"/>
        </w:rPr>
        <w:t>In fiscal 201</w:t>
      </w:r>
      <w:r w:rsidR="00D203C0">
        <w:rPr>
          <w:rFonts w:ascii="CorpoS" w:hAnsi="CorpoS"/>
          <w:sz w:val="20"/>
          <w:lang w:val="en-US"/>
        </w:rPr>
        <w:t>8</w:t>
      </w:r>
      <w:r w:rsidR="00FE2EA9" w:rsidRPr="002D2A4E">
        <w:rPr>
          <w:rFonts w:ascii="CorpoS" w:hAnsi="CorpoS"/>
          <w:sz w:val="20"/>
          <w:lang w:val="en-US"/>
        </w:rPr>
        <w:t>, the company had a workforce of some 10,000 employees and posted consolidated sales of approximately five billion euros.</w:t>
      </w:r>
    </w:p>
    <w:p w:rsidR="00490881" w:rsidRPr="002D2A4E" w:rsidRDefault="00490881" w:rsidP="00490881">
      <w:pPr>
        <w:jc w:val="both"/>
        <w:rPr>
          <w:rFonts w:ascii="CorpoS" w:hAnsi="CorpoS"/>
          <w:sz w:val="20"/>
        </w:rPr>
      </w:pPr>
    </w:p>
    <w:p w:rsidR="00490881" w:rsidRPr="002D2A4E" w:rsidRDefault="00490881" w:rsidP="00490881">
      <w:pPr>
        <w:ind w:right="-567"/>
        <w:rPr>
          <w:rFonts w:ascii="CorpoS" w:hAnsi="CorpoS"/>
          <w:sz w:val="20"/>
          <w:u w:val="single"/>
        </w:rPr>
      </w:pPr>
      <w:r w:rsidRPr="002D2A4E">
        <w:rPr>
          <w:rFonts w:ascii="CorpoS" w:hAnsi="CorpoS"/>
          <w:sz w:val="20"/>
          <w:u w:val="single"/>
        </w:rPr>
        <w:lastRenderedPageBreak/>
        <w:t>Your contacts:</w:t>
      </w:r>
    </w:p>
    <w:p w:rsidR="00490881" w:rsidRPr="002D2A4E" w:rsidRDefault="00490881" w:rsidP="00490881">
      <w:pPr>
        <w:ind w:right="-567"/>
        <w:rPr>
          <w:rFonts w:ascii="CorpoS" w:hAnsi="CorpoS"/>
          <w:sz w:val="20"/>
        </w:rPr>
      </w:pPr>
      <w:r w:rsidRPr="002D2A4E">
        <w:rPr>
          <w:rFonts w:ascii="CorpoS" w:hAnsi="CorpoS"/>
          <w:sz w:val="20"/>
        </w:rPr>
        <w:t>Melanie Wolf</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bCs/>
          <w:noProof/>
          <w:color w:val="000000"/>
          <w:sz w:val="20"/>
        </w:rPr>
        <w:t>Victoria Nicholls</w:t>
      </w:r>
    </w:p>
    <w:p w:rsidR="00490881" w:rsidRPr="002D2A4E" w:rsidRDefault="00490881" w:rsidP="00490881">
      <w:pPr>
        <w:ind w:right="-567"/>
        <w:rPr>
          <w:rFonts w:ascii="CorpoS" w:hAnsi="CorpoS"/>
          <w:sz w:val="20"/>
        </w:rPr>
      </w:pPr>
      <w:r w:rsidRPr="002D2A4E">
        <w:rPr>
          <w:rFonts w:ascii="CorpoS" w:hAnsi="CorpoS"/>
          <w:sz w:val="20"/>
        </w:rPr>
        <w:t>Senior Manager Press &amp; PR</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noProof/>
          <w:color w:val="000000"/>
          <w:sz w:val="20"/>
        </w:rPr>
        <w:t>PR and Marketing Manager MRO</w:t>
      </w:r>
    </w:p>
    <w:p w:rsidR="00490881" w:rsidRPr="002D2A4E" w:rsidRDefault="00490881" w:rsidP="00490881">
      <w:pPr>
        <w:ind w:right="-567"/>
        <w:rPr>
          <w:rFonts w:ascii="CorpoS" w:hAnsi="CorpoS"/>
          <w:sz w:val="20"/>
          <w:lang w:val="fr-FR"/>
        </w:rPr>
      </w:pPr>
      <w:r w:rsidRPr="002D2A4E">
        <w:rPr>
          <w:rFonts w:ascii="CorpoS" w:hAnsi="CorpoS"/>
          <w:sz w:val="20"/>
          <w:lang w:val="fr-FR"/>
        </w:rPr>
        <w:t>Tel.: +49 (0)89 14 89-26 98</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Tel.: +49 (0)511 78 06-22 46</w:t>
      </w:r>
    </w:p>
    <w:p w:rsidR="00490881" w:rsidRPr="002D2A4E" w:rsidRDefault="00490881" w:rsidP="00490881">
      <w:pPr>
        <w:ind w:right="-567"/>
        <w:rPr>
          <w:rFonts w:ascii="CorpoS" w:hAnsi="CorpoS" w:cs="Arial"/>
          <w:noProof/>
          <w:color w:val="000000"/>
          <w:sz w:val="20"/>
          <w:lang w:val="fr-FR"/>
        </w:rPr>
      </w:pPr>
      <w:r w:rsidRPr="002D2A4E">
        <w:rPr>
          <w:rFonts w:ascii="CorpoS" w:hAnsi="CorpoS"/>
          <w:sz w:val="20"/>
          <w:lang w:val="fr-FR"/>
        </w:rPr>
        <w:t>Mobile: +49 (0) 170-799 6377</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Mobile: +49 (0)171-375 5447</w:t>
      </w:r>
    </w:p>
    <w:p w:rsidR="00490881" w:rsidRPr="002D2A4E" w:rsidRDefault="00490881" w:rsidP="00490881">
      <w:pPr>
        <w:ind w:right="-567"/>
        <w:rPr>
          <w:rFonts w:ascii="CorpoS" w:hAnsi="CorpoS"/>
          <w:sz w:val="20"/>
          <w:lang w:val="fr-FR"/>
        </w:rPr>
      </w:pPr>
      <w:r w:rsidRPr="002D2A4E">
        <w:rPr>
          <w:rFonts w:ascii="CorpoS" w:hAnsi="CorpoS"/>
          <w:sz w:val="20"/>
          <w:lang w:val="fr-FR"/>
        </w:rPr>
        <w:t xml:space="preserve">Email: </w:t>
      </w:r>
      <w:hyperlink r:id="rId8" w:history="1">
        <w:r w:rsidR="00D50A74" w:rsidRPr="00D50A74">
          <w:rPr>
            <w:rStyle w:val="Hyperlink"/>
            <w:rFonts w:ascii="CorpoS" w:hAnsi="CorpoS"/>
            <w:sz w:val="20"/>
            <w:lang w:val="fr-FR"/>
          </w:rPr>
          <w:t>melanie.wolf@mtu.de</w:t>
        </w:r>
      </w:hyperlink>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 xml:space="preserve">Email: </w:t>
      </w:r>
      <w:r w:rsidRPr="002D2A4E">
        <w:rPr>
          <w:rFonts w:ascii="CorpoS" w:hAnsi="CorpoS" w:cs="Arial"/>
          <w:noProof/>
          <w:color w:val="0000FF"/>
          <w:sz w:val="20"/>
          <w:u w:val="single"/>
          <w:lang w:val="fr-FR"/>
        </w:rPr>
        <w:t>victoria.nicholls@mtu.de</w:t>
      </w:r>
    </w:p>
    <w:p w:rsidR="00490881" w:rsidRPr="002D2A4E" w:rsidRDefault="00490881" w:rsidP="00490881">
      <w:pPr>
        <w:ind w:right="-567"/>
        <w:rPr>
          <w:rFonts w:ascii="CorpoS" w:hAnsi="CorpoS"/>
          <w:sz w:val="20"/>
          <w:lang w:val="fr-FR"/>
        </w:rPr>
      </w:pPr>
    </w:p>
    <w:p w:rsidR="009B1E95" w:rsidRPr="002D2A4E" w:rsidRDefault="00490881" w:rsidP="00490881">
      <w:pPr>
        <w:jc w:val="both"/>
        <w:rPr>
          <w:rFonts w:ascii="CorpoS" w:hAnsi="CorpoS"/>
          <w:szCs w:val="24"/>
        </w:rPr>
      </w:pPr>
      <w:r w:rsidRPr="002D2A4E">
        <w:rPr>
          <w:rFonts w:ascii="CorpoS" w:hAnsi="CorpoS"/>
          <w:i/>
          <w:sz w:val="20"/>
        </w:rPr>
        <w:t xml:space="preserve">For a full collection of press releases and photos, go to </w:t>
      </w:r>
      <w:hyperlink r:id="rId9" w:history="1">
        <w:r w:rsidRPr="002D2A4E">
          <w:rPr>
            <w:rStyle w:val="Hyperlink"/>
            <w:rFonts w:ascii="CorpoS" w:hAnsi="CorpoS"/>
            <w:i/>
            <w:sz w:val="20"/>
          </w:rPr>
          <w:t>http://www.mtu.de</w:t>
        </w:r>
      </w:hyperlink>
      <w:bookmarkStart w:id="0" w:name="_GoBack"/>
      <w:bookmarkEnd w:id="0"/>
    </w:p>
    <w:sectPr w:rsidR="009B1E95" w:rsidRPr="002D2A4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79" w:rsidRDefault="00627179">
      <w:r>
        <w:separator/>
      </w:r>
    </w:p>
  </w:endnote>
  <w:endnote w:type="continuationSeparator" w:id="0">
    <w:p w:rsidR="00627179" w:rsidRDefault="0062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79" w:rsidRDefault="00627179">
      <w:r>
        <w:separator/>
      </w:r>
    </w:p>
  </w:footnote>
  <w:footnote w:type="continuationSeparator" w:id="0">
    <w:p w:rsidR="00627179" w:rsidRDefault="0062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824FFD9" wp14:editId="0E77DC70">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7506C6D" wp14:editId="535C6195">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A187A5E" wp14:editId="381B333A">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2D2A4E" w:rsidP="00A20261">
                          <w:pPr>
                            <w:tabs>
                              <w:tab w:val="right" w:pos="2268"/>
                            </w:tabs>
                            <w:jc w:val="right"/>
                            <w:rPr>
                              <w:rFonts w:ascii="CorpoSLig" w:hAnsi="CorpoSLig"/>
                            </w:rPr>
                          </w:pPr>
                          <w:r>
                            <w:rPr>
                              <w:rFonts w:ascii="CorpoSLig" w:hAnsi="CorpoSLig"/>
                              <w:b/>
                              <w:sz w:val="32"/>
                              <w:szCs w:val="32"/>
                            </w:rPr>
                            <w:t xml:space="preserve">             Press Release</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87A5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2D2A4E" w:rsidP="00A20261">
                    <w:pPr>
                      <w:tabs>
                        <w:tab w:val="right" w:pos="2268"/>
                      </w:tabs>
                      <w:jc w:val="right"/>
                      <w:rPr>
                        <w:rFonts w:ascii="CorpoSLig" w:hAnsi="CorpoSLig"/>
                      </w:rPr>
                    </w:pPr>
                    <w:r>
                      <w:rPr>
                        <w:rFonts w:ascii="CorpoSLig" w:hAnsi="CorpoSLig"/>
                        <w:b/>
                        <w:sz w:val="32"/>
                        <w:szCs w:val="32"/>
                      </w:rPr>
                      <w:t xml:space="preserve">             Press Release</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6891210" wp14:editId="5386A90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1BB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C87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7"/>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8"/>
  </w:num>
  <w:num w:numId="7">
    <w:abstractNumId w:val="9"/>
  </w:num>
  <w:num w:numId="8">
    <w:abstractNumId w:val="5"/>
  </w:num>
  <w:num w:numId="9">
    <w:abstractNumId w:val="12"/>
  </w:num>
  <w:num w:numId="10">
    <w:abstractNumId w:val="10"/>
  </w:num>
  <w:num w:numId="11">
    <w:abstractNumId w:val="3"/>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6570"/>
    <w:rsid w:val="000305A2"/>
    <w:rsid w:val="00032024"/>
    <w:rsid w:val="000343BF"/>
    <w:rsid w:val="00035FF4"/>
    <w:rsid w:val="000370B8"/>
    <w:rsid w:val="00037F33"/>
    <w:rsid w:val="00041D8A"/>
    <w:rsid w:val="0004306A"/>
    <w:rsid w:val="00043CCF"/>
    <w:rsid w:val="0004463A"/>
    <w:rsid w:val="000448A7"/>
    <w:rsid w:val="000470C0"/>
    <w:rsid w:val="000471D0"/>
    <w:rsid w:val="00052411"/>
    <w:rsid w:val="00056512"/>
    <w:rsid w:val="000567B4"/>
    <w:rsid w:val="00056863"/>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2501"/>
    <w:rsid w:val="00113534"/>
    <w:rsid w:val="00115E51"/>
    <w:rsid w:val="00124AF9"/>
    <w:rsid w:val="001278DF"/>
    <w:rsid w:val="00130938"/>
    <w:rsid w:val="00130C4E"/>
    <w:rsid w:val="0013172E"/>
    <w:rsid w:val="00133B5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19EC"/>
    <w:rsid w:val="001C4BA0"/>
    <w:rsid w:val="001C5981"/>
    <w:rsid w:val="001D294C"/>
    <w:rsid w:val="001D4240"/>
    <w:rsid w:val="001E2B8C"/>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25E1"/>
    <w:rsid w:val="002938CE"/>
    <w:rsid w:val="002B08B2"/>
    <w:rsid w:val="002B0F06"/>
    <w:rsid w:val="002C415E"/>
    <w:rsid w:val="002C526E"/>
    <w:rsid w:val="002C5AE7"/>
    <w:rsid w:val="002C70B8"/>
    <w:rsid w:val="002C7417"/>
    <w:rsid w:val="002C7D4E"/>
    <w:rsid w:val="002D0E8B"/>
    <w:rsid w:val="002D2A4E"/>
    <w:rsid w:val="002D5F75"/>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009A"/>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42031"/>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2D2D"/>
    <w:rsid w:val="004B3323"/>
    <w:rsid w:val="004B3B8C"/>
    <w:rsid w:val="004B4951"/>
    <w:rsid w:val="004B5B88"/>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179"/>
    <w:rsid w:val="00627EA2"/>
    <w:rsid w:val="00632C50"/>
    <w:rsid w:val="006343C7"/>
    <w:rsid w:val="00642C5E"/>
    <w:rsid w:val="00645752"/>
    <w:rsid w:val="00646207"/>
    <w:rsid w:val="00646A83"/>
    <w:rsid w:val="00651F71"/>
    <w:rsid w:val="006600CF"/>
    <w:rsid w:val="00661393"/>
    <w:rsid w:val="006626CF"/>
    <w:rsid w:val="006630B6"/>
    <w:rsid w:val="00664E37"/>
    <w:rsid w:val="00665AA0"/>
    <w:rsid w:val="00670CF8"/>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1E80"/>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9704F"/>
    <w:rsid w:val="007A3001"/>
    <w:rsid w:val="007A5FD9"/>
    <w:rsid w:val="007B09FB"/>
    <w:rsid w:val="007B3A13"/>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5BE5"/>
    <w:rsid w:val="008D6D99"/>
    <w:rsid w:val="008D728E"/>
    <w:rsid w:val="008D7F1F"/>
    <w:rsid w:val="008E01AC"/>
    <w:rsid w:val="008E1367"/>
    <w:rsid w:val="008E208E"/>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3956"/>
    <w:rsid w:val="009840C3"/>
    <w:rsid w:val="0098588F"/>
    <w:rsid w:val="0098740E"/>
    <w:rsid w:val="00987E64"/>
    <w:rsid w:val="00991789"/>
    <w:rsid w:val="00992B20"/>
    <w:rsid w:val="009960B8"/>
    <w:rsid w:val="00997FB5"/>
    <w:rsid w:val="009A5206"/>
    <w:rsid w:val="009A5E59"/>
    <w:rsid w:val="009A6F68"/>
    <w:rsid w:val="009B0672"/>
    <w:rsid w:val="009B0D34"/>
    <w:rsid w:val="009B19C5"/>
    <w:rsid w:val="009B1E95"/>
    <w:rsid w:val="009B3BBE"/>
    <w:rsid w:val="009B570B"/>
    <w:rsid w:val="009B6412"/>
    <w:rsid w:val="009B64FB"/>
    <w:rsid w:val="009B75E2"/>
    <w:rsid w:val="009C0736"/>
    <w:rsid w:val="009C0B2F"/>
    <w:rsid w:val="009C1EA4"/>
    <w:rsid w:val="009C5616"/>
    <w:rsid w:val="009C5AF3"/>
    <w:rsid w:val="009D4929"/>
    <w:rsid w:val="009D5CC8"/>
    <w:rsid w:val="009E1400"/>
    <w:rsid w:val="009E4332"/>
    <w:rsid w:val="009E75E3"/>
    <w:rsid w:val="009E7A41"/>
    <w:rsid w:val="009F174A"/>
    <w:rsid w:val="009F269B"/>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3C0"/>
    <w:rsid w:val="00D20A16"/>
    <w:rsid w:val="00D2147F"/>
    <w:rsid w:val="00D2466E"/>
    <w:rsid w:val="00D25123"/>
    <w:rsid w:val="00D35930"/>
    <w:rsid w:val="00D36603"/>
    <w:rsid w:val="00D40A58"/>
    <w:rsid w:val="00D424E7"/>
    <w:rsid w:val="00D445A7"/>
    <w:rsid w:val="00D50A74"/>
    <w:rsid w:val="00D555A1"/>
    <w:rsid w:val="00D73C34"/>
    <w:rsid w:val="00D77EB7"/>
    <w:rsid w:val="00D80F1D"/>
    <w:rsid w:val="00D8145A"/>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6464"/>
    <w:rsid w:val="00E21CE6"/>
    <w:rsid w:val="00E301F8"/>
    <w:rsid w:val="00E32610"/>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3571"/>
    <w:rsid w:val="00F51350"/>
    <w:rsid w:val="00F53A33"/>
    <w:rsid w:val="00F54C3D"/>
    <w:rsid w:val="00F5513B"/>
    <w:rsid w:val="00F55DB6"/>
    <w:rsid w:val="00F56C7B"/>
    <w:rsid w:val="00F70196"/>
    <w:rsid w:val="00F754CB"/>
    <w:rsid w:val="00F75AA3"/>
    <w:rsid w:val="00F80101"/>
    <w:rsid w:val="00F82158"/>
    <w:rsid w:val="00F853A4"/>
    <w:rsid w:val="00F903ED"/>
    <w:rsid w:val="00F90432"/>
    <w:rsid w:val="00F963DC"/>
    <w:rsid w:val="00FA287A"/>
    <w:rsid w:val="00FA4A67"/>
    <w:rsid w:val="00FA69E9"/>
    <w:rsid w:val="00FB02D0"/>
    <w:rsid w:val="00FB062B"/>
    <w:rsid w:val="00FB275B"/>
    <w:rsid w:val="00FB33AC"/>
    <w:rsid w:val="00FC0D7A"/>
    <w:rsid w:val="00FC2DC5"/>
    <w:rsid w:val="00FC77FC"/>
    <w:rsid w:val="00FD7EF6"/>
    <w:rsid w:val="00FE2EA9"/>
    <w:rsid w:val="00FE39AA"/>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E3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BFE9-F411-4E25-AE01-366E143F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2694</Characters>
  <Application>Microsoft Office Word</Application>
  <DocSecurity>2</DocSecurity>
  <Lines>22</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3150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2019-03-28T13:50:00Z</dcterms:created>
  <dcterms:modified xsi:type="dcterms:W3CDTF">2019-04-08T06:52:00Z</dcterms:modified>
</cp:coreProperties>
</file>