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B9195" w14:textId="003072DA" w:rsidR="00184A5F" w:rsidRPr="001A149A" w:rsidRDefault="00184A5F" w:rsidP="00184A5F">
      <w:pPr>
        <w:pStyle w:val="Textkrper2"/>
        <w:tabs>
          <w:tab w:val="left" w:pos="9639"/>
        </w:tabs>
        <w:ind w:right="0"/>
        <w:rPr>
          <w:lang w:val="en-US"/>
        </w:rPr>
      </w:pPr>
      <w:r w:rsidRPr="001A149A">
        <w:rPr>
          <w:lang w:val="en-US"/>
        </w:rPr>
        <w:t xml:space="preserve">Clean Sky 2: MTU Aero Engines </w:t>
      </w:r>
      <w:r w:rsidR="001A149A">
        <w:rPr>
          <w:lang w:val="en-US"/>
        </w:rPr>
        <w:t>is further developing turbine and compressor</w:t>
      </w:r>
      <w:r w:rsidR="00867EAE" w:rsidRPr="001A149A">
        <w:rPr>
          <w:lang w:val="en-US"/>
        </w:rPr>
        <w:t xml:space="preserve"> </w:t>
      </w:r>
      <w:r w:rsidR="001A149A">
        <w:rPr>
          <w:lang w:val="en-US"/>
        </w:rPr>
        <w:t>technologies</w:t>
      </w:r>
    </w:p>
    <w:p w14:paraId="460CEAED" w14:textId="3C924AF8" w:rsidR="00495FAF" w:rsidRPr="001A149A" w:rsidRDefault="001A149A" w:rsidP="00E260F7">
      <w:pPr>
        <w:pStyle w:val="Textkrper2"/>
        <w:numPr>
          <w:ilvl w:val="0"/>
          <w:numId w:val="9"/>
        </w:numPr>
        <w:tabs>
          <w:tab w:val="clear" w:pos="720"/>
          <w:tab w:val="num" w:pos="284"/>
          <w:tab w:val="left" w:pos="9639"/>
        </w:tabs>
        <w:ind w:left="284" w:right="0" w:hanging="284"/>
        <w:rPr>
          <w:lang w:val="en-US"/>
        </w:rPr>
      </w:pPr>
      <w:r>
        <w:rPr>
          <w:lang w:val="en-US"/>
        </w:rPr>
        <w:t>Aviation engines becoming more efficient, with fuel savings and lower emissions</w:t>
      </w:r>
      <w:r w:rsidR="001C7A25" w:rsidRPr="001A149A">
        <w:rPr>
          <w:lang w:val="en-US"/>
        </w:rPr>
        <w:t xml:space="preserve"> </w:t>
      </w:r>
    </w:p>
    <w:p w14:paraId="789D7237" w14:textId="6977749F" w:rsidR="00184A5F" w:rsidRPr="001A149A" w:rsidRDefault="001A149A" w:rsidP="00184A5F">
      <w:pPr>
        <w:pStyle w:val="Textkrper2"/>
        <w:numPr>
          <w:ilvl w:val="0"/>
          <w:numId w:val="9"/>
        </w:numPr>
        <w:tabs>
          <w:tab w:val="clear" w:pos="720"/>
          <w:tab w:val="num" w:pos="284"/>
          <w:tab w:val="left" w:pos="9639"/>
        </w:tabs>
        <w:ind w:left="567" w:right="0" w:hanging="567"/>
        <w:rPr>
          <w:lang w:val="en-US"/>
        </w:rPr>
      </w:pPr>
      <w:r>
        <w:rPr>
          <w:lang w:val="en-US"/>
        </w:rPr>
        <w:t>Cooperation partnerships with</w:t>
      </w:r>
      <w:r w:rsidR="00184A5F" w:rsidRPr="001A149A">
        <w:rPr>
          <w:lang w:val="en-US"/>
        </w:rPr>
        <w:t xml:space="preserve"> DLR </w:t>
      </w:r>
      <w:r>
        <w:rPr>
          <w:lang w:val="en-US"/>
        </w:rPr>
        <w:t>a</w:t>
      </w:r>
      <w:r w:rsidR="00184A5F" w:rsidRPr="001A149A">
        <w:rPr>
          <w:lang w:val="en-US"/>
        </w:rPr>
        <w:t>nd GKN Aerospace</w:t>
      </w:r>
      <w:r w:rsidR="006504C1" w:rsidRPr="001A149A">
        <w:rPr>
          <w:lang w:val="en-US"/>
        </w:rPr>
        <w:t xml:space="preserve"> Sweden</w:t>
      </w:r>
    </w:p>
    <w:p w14:paraId="4B33AC4E" w14:textId="77777777" w:rsidR="00184A5F" w:rsidRPr="001A149A" w:rsidRDefault="00184A5F" w:rsidP="00184A5F">
      <w:pPr>
        <w:pStyle w:val="Textkrper2"/>
        <w:tabs>
          <w:tab w:val="left" w:pos="9639"/>
        </w:tabs>
        <w:ind w:right="0"/>
        <w:rPr>
          <w:lang w:val="en-US"/>
        </w:rPr>
      </w:pPr>
    </w:p>
    <w:p w14:paraId="16E9A096" w14:textId="750C5506" w:rsidR="0096489F" w:rsidRDefault="00495FAF" w:rsidP="001A149A">
      <w:pPr>
        <w:pStyle w:val="MTUBodycopy"/>
        <w:tabs>
          <w:tab w:val="left" w:pos="9072"/>
          <w:tab w:val="left" w:pos="9639"/>
        </w:tabs>
        <w:jc w:val="both"/>
        <w:rPr>
          <w:sz w:val="24"/>
          <w:lang w:val="en-US"/>
        </w:rPr>
      </w:pPr>
      <w:r w:rsidRPr="001A149A">
        <w:rPr>
          <w:sz w:val="24"/>
          <w:lang w:val="en-US"/>
        </w:rPr>
        <w:t>Berlin</w:t>
      </w:r>
      <w:r w:rsidR="00184A5F" w:rsidRPr="001A149A">
        <w:rPr>
          <w:sz w:val="24"/>
          <w:lang w:val="en-US"/>
        </w:rPr>
        <w:t xml:space="preserve">, </w:t>
      </w:r>
      <w:r w:rsidR="00E260F7">
        <w:rPr>
          <w:sz w:val="24"/>
          <w:lang w:val="en-US"/>
        </w:rPr>
        <w:t xml:space="preserve">Germany, </w:t>
      </w:r>
      <w:r w:rsidR="001A149A">
        <w:rPr>
          <w:sz w:val="24"/>
          <w:lang w:val="en-US"/>
        </w:rPr>
        <w:t>June 5,</w:t>
      </w:r>
      <w:r w:rsidR="00C96D4C" w:rsidRPr="001A149A">
        <w:rPr>
          <w:sz w:val="24"/>
          <w:lang w:val="en-US"/>
        </w:rPr>
        <w:t xml:space="preserve"> </w:t>
      </w:r>
      <w:r w:rsidR="00184A5F" w:rsidRPr="001A149A">
        <w:rPr>
          <w:sz w:val="24"/>
          <w:lang w:val="en-US"/>
        </w:rPr>
        <w:t>202</w:t>
      </w:r>
      <w:r w:rsidRPr="001A149A">
        <w:rPr>
          <w:sz w:val="24"/>
          <w:lang w:val="en-US"/>
        </w:rPr>
        <w:t>4</w:t>
      </w:r>
      <w:r w:rsidR="00184A5F" w:rsidRPr="001A149A">
        <w:rPr>
          <w:sz w:val="24"/>
          <w:lang w:val="en-US"/>
        </w:rPr>
        <w:t xml:space="preserve"> – </w:t>
      </w:r>
      <w:r w:rsidR="00867EAE" w:rsidRPr="001A149A">
        <w:rPr>
          <w:sz w:val="24"/>
          <w:lang w:val="en-US"/>
        </w:rPr>
        <w:t xml:space="preserve">EMVAL </w:t>
      </w:r>
      <w:r w:rsidR="001A149A">
        <w:rPr>
          <w:sz w:val="24"/>
          <w:lang w:val="en-US"/>
        </w:rPr>
        <w:t>a</w:t>
      </w:r>
      <w:r w:rsidR="00867EAE" w:rsidRPr="001A149A">
        <w:rPr>
          <w:sz w:val="24"/>
          <w:lang w:val="en-US"/>
        </w:rPr>
        <w:t xml:space="preserve">nd </w:t>
      </w:r>
      <w:r w:rsidR="001A149A">
        <w:rPr>
          <w:sz w:val="24"/>
          <w:lang w:val="en-US"/>
        </w:rPr>
        <w:t xml:space="preserve">the two-shaft compressor rig </w:t>
      </w:r>
      <w:r w:rsidR="00195C42">
        <w:rPr>
          <w:sz w:val="24"/>
          <w:lang w:val="en-US"/>
        </w:rPr>
        <w:t>–</w:t>
      </w:r>
      <w:r w:rsidR="001A149A">
        <w:rPr>
          <w:sz w:val="24"/>
          <w:lang w:val="en-US"/>
        </w:rPr>
        <w:t xml:space="preserve"> those are the two Clean Sky 2 demonstrators </w:t>
      </w:r>
      <w:r w:rsidR="00E260F7">
        <w:rPr>
          <w:sz w:val="24"/>
          <w:lang w:val="en-US"/>
        </w:rPr>
        <w:t>of</w:t>
      </w:r>
      <w:r w:rsidR="001A149A">
        <w:rPr>
          <w:sz w:val="24"/>
          <w:lang w:val="en-US"/>
        </w:rPr>
        <w:t xml:space="preserve"> </w:t>
      </w:r>
      <w:r w:rsidR="0092618E" w:rsidRPr="001A149A">
        <w:rPr>
          <w:sz w:val="24"/>
          <w:lang w:val="en-US"/>
        </w:rPr>
        <w:t xml:space="preserve">MTU Aero Engines. </w:t>
      </w:r>
      <w:r w:rsidR="001A149A">
        <w:rPr>
          <w:sz w:val="24"/>
          <w:lang w:val="en-US"/>
        </w:rPr>
        <w:t xml:space="preserve">Together with </w:t>
      </w:r>
      <w:r w:rsidR="0096489F">
        <w:rPr>
          <w:sz w:val="24"/>
          <w:lang w:val="en-US"/>
        </w:rPr>
        <w:t xml:space="preserve">its </w:t>
      </w:r>
      <w:r w:rsidR="001A149A">
        <w:rPr>
          <w:sz w:val="24"/>
          <w:lang w:val="en-US"/>
        </w:rPr>
        <w:t xml:space="preserve">strategic cooperation partners </w:t>
      </w:r>
      <w:r w:rsidR="0092618E" w:rsidRPr="001A149A">
        <w:rPr>
          <w:sz w:val="24"/>
          <w:lang w:val="en-US"/>
        </w:rPr>
        <w:t xml:space="preserve">GKN Aerospace </w:t>
      </w:r>
      <w:r w:rsidR="006504C1" w:rsidRPr="001A149A">
        <w:rPr>
          <w:sz w:val="24"/>
          <w:lang w:val="en-US"/>
        </w:rPr>
        <w:t xml:space="preserve">Sweden </w:t>
      </w:r>
      <w:r w:rsidR="001A149A">
        <w:rPr>
          <w:sz w:val="24"/>
          <w:lang w:val="en-US"/>
        </w:rPr>
        <w:t>a</w:t>
      </w:r>
      <w:r w:rsidR="0092618E" w:rsidRPr="001A149A">
        <w:rPr>
          <w:sz w:val="24"/>
          <w:lang w:val="en-US"/>
        </w:rPr>
        <w:t xml:space="preserve">nd </w:t>
      </w:r>
      <w:r w:rsidR="0096489F">
        <w:rPr>
          <w:sz w:val="24"/>
          <w:lang w:val="en-US"/>
        </w:rPr>
        <w:t>the German Aerospace Center</w:t>
      </w:r>
      <w:r w:rsidR="0092618E" w:rsidRPr="001A149A">
        <w:rPr>
          <w:sz w:val="24"/>
          <w:lang w:val="en-US"/>
        </w:rPr>
        <w:t xml:space="preserve"> (DLR</w:t>
      </w:r>
      <w:r w:rsidR="00E260F7">
        <w:rPr>
          <w:sz w:val="24"/>
          <w:lang w:val="en-US"/>
        </w:rPr>
        <w:t xml:space="preserve"> = </w:t>
      </w:r>
      <w:proofErr w:type="spellStart"/>
      <w:r w:rsidR="00E260F7">
        <w:rPr>
          <w:sz w:val="24"/>
          <w:lang w:val="en-US"/>
        </w:rPr>
        <w:t>Deutsches</w:t>
      </w:r>
      <w:proofErr w:type="spellEnd"/>
      <w:r w:rsidR="00E260F7">
        <w:rPr>
          <w:sz w:val="24"/>
          <w:lang w:val="en-US"/>
        </w:rPr>
        <w:t xml:space="preserve"> </w:t>
      </w:r>
      <w:proofErr w:type="spellStart"/>
      <w:r w:rsidR="00E260F7">
        <w:rPr>
          <w:sz w:val="24"/>
          <w:lang w:val="en-US"/>
        </w:rPr>
        <w:t>Zentrum</w:t>
      </w:r>
      <w:proofErr w:type="spellEnd"/>
      <w:r w:rsidR="00E260F7">
        <w:rPr>
          <w:sz w:val="24"/>
          <w:lang w:val="en-US"/>
        </w:rPr>
        <w:t xml:space="preserve"> </w:t>
      </w:r>
      <w:proofErr w:type="spellStart"/>
      <w:r w:rsidR="00E260F7">
        <w:rPr>
          <w:sz w:val="24"/>
          <w:lang w:val="en-US"/>
        </w:rPr>
        <w:t>für</w:t>
      </w:r>
      <w:proofErr w:type="spellEnd"/>
      <w:r w:rsidR="00E260F7">
        <w:rPr>
          <w:sz w:val="24"/>
          <w:lang w:val="en-US"/>
        </w:rPr>
        <w:t xml:space="preserve"> </w:t>
      </w:r>
      <w:proofErr w:type="spellStart"/>
      <w:r w:rsidR="00E260F7">
        <w:rPr>
          <w:sz w:val="24"/>
          <w:lang w:val="en-US"/>
        </w:rPr>
        <w:t>Luft</w:t>
      </w:r>
      <w:proofErr w:type="spellEnd"/>
      <w:r w:rsidR="00E260F7">
        <w:rPr>
          <w:sz w:val="24"/>
          <w:lang w:val="en-US"/>
        </w:rPr>
        <w:t xml:space="preserve">- und </w:t>
      </w:r>
      <w:proofErr w:type="spellStart"/>
      <w:r w:rsidR="00E260F7">
        <w:rPr>
          <w:sz w:val="24"/>
          <w:lang w:val="en-US"/>
        </w:rPr>
        <w:t>Raumfahrt</w:t>
      </w:r>
      <w:proofErr w:type="spellEnd"/>
      <w:r w:rsidR="0092618E" w:rsidRPr="001A149A">
        <w:rPr>
          <w:sz w:val="24"/>
          <w:lang w:val="en-US"/>
        </w:rPr>
        <w:t>)</w:t>
      </w:r>
      <w:r w:rsidR="0096489F">
        <w:rPr>
          <w:sz w:val="24"/>
          <w:lang w:val="en-US"/>
        </w:rPr>
        <w:t>,</w:t>
      </w:r>
      <w:r w:rsidR="0092618E" w:rsidRPr="001A149A">
        <w:rPr>
          <w:sz w:val="24"/>
          <w:lang w:val="en-US"/>
        </w:rPr>
        <w:t xml:space="preserve"> </w:t>
      </w:r>
      <w:r w:rsidR="0096489F">
        <w:rPr>
          <w:sz w:val="24"/>
          <w:lang w:val="en-US"/>
        </w:rPr>
        <w:t>Germany’s leading engine manufacturer has further developed the low-pressure turbine (</w:t>
      </w:r>
      <w:r w:rsidR="00E260F7">
        <w:rPr>
          <w:sz w:val="24"/>
          <w:lang w:val="en-US"/>
        </w:rPr>
        <w:t>LPT</w:t>
      </w:r>
      <w:r w:rsidR="0096489F">
        <w:rPr>
          <w:sz w:val="24"/>
          <w:lang w:val="en-US"/>
        </w:rPr>
        <w:t>) and high-pressure compressor (H</w:t>
      </w:r>
      <w:r w:rsidR="00E260F7">
        <w:rPr>
          <w:sz w:val="24"/>
          <w:lang w:val="en-US"/>
        </w:rPr>
        <w:t>PC</w:t>
      </w:r>
      <w:r w:rsidR="0096489F">
        <w:rPr>
          <w:sz w:val="24"/>
          <w:lang w:val="en-US"/>
        </w:rPr>
        <w:t xml:space="preserve">) components as part of the </w:t>
      </w:r>
      <w:r w:rsidR="0096489F" w:rsidRPr="001A149A">
        <w:rPr>
          <w:sz w:val="24"/>
          <w:lang w:val="en-US"/>
        </w:rPr>
        <w:t>Clean Sky 2</w:t>
      </w:r>
      <w:r w:rsidR="0096489F">
        <w:rPr>
          <w:sz w:val="24"/>
          <w:lang w:val="en-US"/>
        </w:rPr>
        <w:t xml:space="preserve"> research program, and validated the new technologies. </w:t>
      </w:r>
      <w:r w:rsidR="00A140EB">
        <w:rPr>
          <w:sz w:val="24"/>
          <w:lang w:val="en-US"/>
        </w:rPr>
        <w:t xml:space="preserve">Now they will feed into the next generation of </w:t>
      </w:r>
      <w:r w:rsidR="00E260F7">
        <w:rPr>
          <w:sz w:val="24"/>
          <w:lang w:val="en-US"/>
        </w:rPr>
        <w:t>g</w:t>
      </w:r>
      <w:r w:rsidR="00A140EB">
        <w:rPr>
          <w:sz w:val="24"/>
          <w:lang w:val="en-US"/>
        </w:rPr>
        <w:t xml:space="preserve">eared </w:t>
      </w:r>
      <w:r w:rsidR="00E260F7">
        <w:rPr>
          <w:sz w:val="24"/>
          <w:lang w:val="en-US"/>
        </w:rPr>
        <w:t>t</w:t>
      </w:r>
      <w:r w:rsidR="00A140EB">
        <w:rPr>
          <w:sz w:val="24"/>
          <w:lang w:val="en-US"/>
        </w:rPr>
        <w:t>urbofan</w:t>
      </w:r>
      <w:r w:rsidR="00871C85">
        <w:rPr>
          <w:sz w:val="24"/>
          <w:lang w:val="en-US"/>
        </w:rPr>
        <w:t xml:space="preserve"> engines. </w:t>
      </w:r>
    </w:p>
    <w:p w14:paraId="1BC5CC82" w14:textId="77777777" w:rsidR="0092618E" w:rsidRPr="001A149A" w:rsidRDefault="0092618E" w:rsidP="00184A5F">
      <w:pPr>
        <w:pStyle w:val="MTUBodycopy"/>
        <w:tabs>
          <w:tab w:val="left" w:pos="9072"/>
          <w:tab w:val="left" w:pos="9639"/>
        </w:tabs>
        <w:jc w:val="both"/>
        <w:rPr>
          <w:sz w:val="24"/>
          <w:lang w:val="en-US"/>
        </w:rPr>
      </w:pPr>
    </w:p>
    <w:p w14:paraId="6349B498" w14:textId="75E164BE" w:rsidR="005C3C69" w:rsidRDefault="00670A0A" w:rsidP="00670A0A">
      <w:pPr>
        <w:pStyle w:val="MTUBodycopy"/>
        <w:tabs>
          <w:tab w:val="left" w:pos="9072"/>
          <w:tab w:val="left" w:pos="9639"/>
        </w:tabs>
        <w:jc w:val="both"/>
        <w:rPr>
          <w:sz w:val="24"/>
          <w:lang w:val="en-US"/>
        </w:rPr>
      </w:pPr>
      <w:r>
        <w:rPr>
          <w:sz w:val="24"/>
          <w:lang w:val="en-US"/>
        </w:rPr>
        <w:t xml:space="preserve">“We focused on how our components work with their neighboring modules, and we </w:t>
      </w:r>
      <w:r w:rsidR="00E821A4">
        <w:rPr>
          <w:sz w:val="24"/>
          <w:lang w:val="en-US"/>
        </w:rPr>
        <w:t>especially</w:t>
      </w:r>
      <w:r>
        <w:rPr>
          <w:sz w:val="24"/>
          <w:lang w:val="en-US"/>
        </w:rPr>
        <w:t xml:space="preserve"> want to optimize their interaction</w:t>
      </w:r>
      <w:r w:rsidR="004366F0">
        <w:rPr>
          <w:sz w:val="24"/>
          <w:lang w:val="en-US"/>
        </w:rPr>
        <w:t>s</w:t>
      </w:r>
      <w:r>
        <w:rPr>
          <w:sz w:val="24"/>
          <w:lang w:val="en-US"/>
        </w:rPr>
        <w:t xml:space="preserve">,” explains </w:t>
      </w:r>
      <w:r w:rsidR="00546F26" w:rsidRPr="001A149A">
        <w:rPr>
          <w:sz w:val="24"/>
          <w:lang w:val="en-US"/>
        </w:rPr>
        <w:t xml:space="preserve">Dr. Claus </w:t>
      </w:r>
      <w:proofErr w:type="spellStart"/>
      <w:r w:rsidR="00546F26" w:rsidRPr="001A149A">
        <w:rPr>
          <w:sz w:val="24"/>
          <w:lang w:val="en-US"/>
        </w:rPr>
        <w:t>Riegler</w:t>
      </w:r>
      <w:proofErr w:type="spellEnd"/>
      <w:r w:rsidR="00546F26" w:rsidRPr="001A149A">
        <w:rPr>
          <w:sz w:val="24"/>
          <w:lang w:val="en-US"/>
        </w:rPr>
        <w:t xml:space="preserve">, </w:t>
      </w:r>
      <w:r>
        <w:rPr>
          <w:sz w:val="24"/>
          <w:lang w:val="en-US"/>
        </w:rPr>
        <w:t>Senior Vice President</w:t>
      </w:r>
      <w:r w:rsidR="00546F26" w:rsidRPr="001A149A">
        <w:rPr>
          <w:sz w:val="24"/>
          <w:lang w:val="en-US"/>
        </w:rPr>
        <w:t xml:space="preserve"> Technolog</w:t>
      </w:r>
      <w:r>
        <w:rPr>
          <w:sz w:val="24"/>
          <w:lang w:val="en-US"/>
        </w:rPr>
        <w:t>y</w:t>
      </w:r>
      <w:r w:rsidR="00546F26" w:rsidRPr="001A149A">
        <w:rPr>
          <w:sz w:val="24"/>
          <w:lang w:val="en-US"/>
        </w:rPr>
        <w:t xml:space="preserve"> </w:t>
      </w:r>
      <w:r w:rsidR="005C3C69">
        <w:rPr>
          <w:sz w:val="24"/>
          <w:lang w:val="en-US"/>
        </w:rPr>
        <w:t>&amp;</w:t>
      </w:r>
      <w:r w:rsidR="00546F26" w:rsidRPr="001A149A">
        <w:rPr>
          <w:sz w:val="24"/>
          <w:lang w:val="en-US"/>
        </w:rPr>
        <w:t xml:space="preserve"> </w:t>
      </w:r>
      <w:r>
        <w:rPr>
          <w:sz w:val="24"/>
          <w:lang w:val="en-US"/>
        </w:rPr>
        <w:t>Engineering Advanced Programs</w:t>
      </w:r>
      <w:r w:rsidR="00546F26" w:rsidRPr="001A149A">
        <w:rPr>
          <w:sz w:val="24"/>
          <w:lang w:val="en-US"/>
        </w:rPr>
        <w:t xml:space="preserve"> </w:t>
      </w:r>
      <w:r>
        <w:rPr>
          <w:sz w:val="24"/>
          <w:lang w:val="en-US"/>
        </w:rPr>
        <w:t>at</w:t>
      </w:r>
      <w:r w:rsidR="00546F26" w:rsidRPr="001A149A">
        <w:rPr>
          <w:sz w:val="24"/>
          <w:lang w:val="en-US"/>
        </w:rPr>
        <w:t xml:space="preserve"> MTU Aero Engines in </w:t>
      </w:r>
      <w:r w:rsidR="005C3C69">
        <w:rPr>
          <w:sz w:val="24"/>
          <w:lang w:val="en-US"/>
        </w:rPr>
        <w:t>Munich</w:t>
      </w:r>
      <w:r w:rsidR="00546F26" w:rsidRPr="001A149A">
        <w:rPr>
          <w:sz w:val="24"/>
          <w:lang w:val="en-US"/>
        </w:rPr>
        <w:t xml:space="preserve">. </w:t>
      </w:r>
      <w:r w:rsidR="005C3C69">
        <w:rPr>
          <w:sz w:val="24"/>
          <w:lang w:val="en-US"/>
        </w:rPr>
        <w:t xml:space="preserve">In the area of low-pressure turbines, the </w:t>
      </w:r>
      <w:r w:rsidR="00A942C3" w:rsidRPr="00A942C3">
        <w:rPr>
          <w:sz w:val="24"/>
          <w:lang w:val="en-US"/>
        </w:rPr>
        <w:t xml:space="preserve">inlet and exit case </w:t>
      </w:r>
      <w:r w:rsidR="005C3C69">
        <w:rPr>
          <w:sz w:val="24"/>
          <w:lang w:val="en-US"/>
        </w:rPr>
        <w:t xml:space="preserve">were </w:t>
      </w:r>
      <w:r w:rsidR="008725B0">
        <w:rPr>
          <w:sz w:val="24"/>
          <w:lang w:val="en-US"/>
        </w:rPr>
        <w:t>considered</w:t>
      </w:r>
      <w:r w:rsidR="005C3C69">
        <w:rPr>
          <w:sz w:val="24"/>
          <w:lang w:val="en-US"/>
        </w:rPr>
        <w:t xml:space="preserve">; for the high-pressure compressor, the low-pressure compressor and </w:t>
      </w:r>
      <w:r w:rsidR="00037DD2">
        <w:rPr>
          <w:sz w:val="24"/>
          <w:lang w:val="en-US"/>
        </w:rPr>
        <w:t xml:space="preserve">inter-compressor duct (ICD) </w:t>
      </w:r>
      <w:r w:rsidR="005C3C69">
        <w:rPr>
          <w:sz w:val="24"/>
          <w:lang w:val="en-US"/>
        </w:rPr>
        <w:t xml:space="preserve">also played an important role. Among other things, the goal was to further improve the aerodynamics and to develop new, more lightweight and more temperature-resistant materials </w:t>
      </w:r>
      <w:r w:rsidR="004D3391">
        <w:rPr>
          <w:sz w:val="24"/>
          <w:lang w:val="en-US"/>
        </w:rPr>
        <w:t>along with</w:t>
      </w:r>
      <w:r w:rsidR="005C3C69">
        <w:rPr>
          <w:sz w:val="24"/>
          <w:lang w:val="en-US"/>
        </w:rPr>
        <w:t xml:space="preserve"> new manufacturing processes.</w:t>
      </w:r>
    </w:p>
    <w:p w14:paraId="46B26BC5" w14:textId="77777777" w:rsidR="00546F26" w:rsidRPr="001A149A" w:rsidRDefault="00546F26" w:rsidP="00546F26">
      <w:pPr>
        <w:pStyle w:val="MTUBodycopy"/>
        <w:tabs>
          <w:tab w:val="left" w:pos="9072"/>
          <w:tab w:val="left" w:pos="9639"/>
        </w:tabs>
        <w:jc w:val="both"/>
        <w:rPr>
          <w:sz w:val="24"/>
          <w:lang w:val="en-US"/>
        </w:rPr>
      </w:pPr>
    </w:p>
    <w:p w14:paraId="651C1D13" w14:textId="4E759082" w:rsidR="00936A89" w:rsidRDefault="005C3C69" w:rsidP="00936A89">
      <w:pPr>
        <w:pStyle w:val="MTUBodycopy"/>
        <w:tabs>
          <w:tab w:val="left" w:pos="9072"/>
          <w:tab w:val="left" w:pos="9639"/>
        </w:tabs>
        <w:jc w:val="both"/>
        <w:rPr>
          <w:sz w:val="24"/>
          <w:lang w:val="en-US"/>
        </w:rPr>
      </w:pPr>
      <w:r>
        <w:rPr>
          <w:sz w:val="24"/>
          <w:lang w:val="en-US"/>
        </w:rPr>
        <w:t>The overarching goal of the</w:t>
      </w:r>
      <w:r w:rsidR="001C7A25" w:rsidRPr="001A149A">
        <w:rPr>
          <w:sz w:val="24"/>
          <w:lang w:val="en-US"/>
        </w:rPr>
        <w:t xml:space="preserve"> Clean Sky 2</w:t>
      </w:r>
      <w:r>
        <w:rPr>
          <w:sz w:val="24"/>
          <w:lang w:val="en-US"/>
        </w:rPr>
        <w:t xml:space="preserve"> technology program</w:t>
      </w:r>
      <w:r w:rsidR="001C7A25" w:rsidRPr="001A149A">
        <w:rPr>
          <w:sz w:val="24"/>
          <w:lang w:val="en-US"/>
        </w:rPr>
        <w:t xml:space="preserve">, </w:t>
      </w:r>
      <w:r>
        <w:rPr>
          <w:sz w:val="24"/>
          <w:lang w:val="en-US"/>
        </w:rPr>
        <w:t>which has b</w:t>
      </w:r>
      <w:r w:rsidR="00470293">
        <w:rPr>
          <w:sz w:val="24"/>
          <w:lang w:val="en-US"/>
        </w:rPr>
        <w:t xml:space="preserve">een </w:t>
      </w:r>
      <w:r w:rsidR="001D75F9">
        <w:rPr>
          <w:sz w:val="24"/>
          <w:lang w:val="en-US"/>
        </w:rPr>
        <w:t xml:space="preserve">underway since 2014 under the EU Framework Program Horizon 2020 and </w:t>
      </w:r>
      <w:r w:rsidR="009C1642">
        <w:rPr>
          <w:sz w:val="24"/>
          <w:lang w:val="en-US"/>
        </w:rPr>
        <w:t xml:space="preserve">which </w:t>
      </w:r>
      <w:r w:rsidR="001D75F9">
        <w:rPr>
          <w:sz w:val="24"/>
          <w:lang w:val="en-US"/>
        </w:rPr>
        <w:t xml:space="preserve">will be completed this year, is clearly defined: </w:t>
      </w:r>
      <w:r w:rsidR="00CE050D">
        <w:rPr>
          <w:sz w:val="24"/>
          <w:lang w:val="en-US"/>
        </w:rPr>
        <w:t>making aviation even cleaner and more efficient. MTU’s results are quite respectable</w:t>
      </w:r>
      <w:r w:rsidR="00A26AB9">
        <w:rPr>
          <w:sz w:val="24"/>
          <w:lang w:val="en-US"/>
        </w:rPr>
        <w:t>.</w:t>
      </w:r>
      <w:r w:rsidR="00CE050D">
        <w:rPr>
          <w:sz w:val="24"/>
          <w:lang w:val="en-US"/>
        </w:rPr>
        <w:t xml:space="preserve"> “What we have achieved shows that we can significantly support the initiative and the EU’s efforts toward clean aviation, </w:t>
      </w:r>
      <w:r w:rsidR="00613606">
        <w:rPr>
          <w:sz w:val="24"/>
          <w:lang w:val="en-US"/>
        </w:rPr>
        <w:t>as well as</w:t>
      </w:r>
      <w:r w:rsidR="00CE050D">
        <w:rPr>
          <w:sz w:val="24"/>
          <w:lang w:val="en-US"/>
        </w:rPr>
        <w:t xml:space="preserve"> the lasting success of the European aviation industry,” concludes </w:t>
      </w:r>
      <w:r w:rsidR="000A644E" w:rsidRPr="001A149A">
        <w:rPr>
          <w:sz w:val="24"/>
          <w:lang w:val="en-US"/>
        </w:rPr>
        <w:t xml:space="preserve">Dr. Stefan Weber, </w:t>
      </w:r>
      <w:r w:rsidR="00A26AB9">
        <w:rPr>
          <w:sz w:val="24"/>
          <w:lang w:val="en-US"/>
        </w:rPr>
        <w:t>Senior Vice President Engineering and Technology</w:t>
      </w:r>
      <w:r w:rsidR="00BC68EB">
        <w:rPr>
          <w:sz w:val="24"/>
          <w:lang w:val="en-US"/>
        </w:rPr>
        <w:t xml:space="preserve"> at the Munich engine manufacturer. MTU, he said, is acting as one of 16 lead companies. “We were the </w:t>
      </w:r>
      <w:r w:rsidR="00A942C3">
        <w:rPr>
          <w:sz w:val="24"/>
          <w:lang w:val="en-US"/>
        </w:rPr>
        <w:t>lead party</w:t>
      </w:r>
      <w:r w:rsidR="00BC68EB">
        <w:rPr>
          <w:sz w:val="24"/>
          <w:lang w:val="en-US"/>
        </w:rPr>
        <w:t xml:space="preserve">,” explains Weber. </w:t>
      </w:r>
      <w:proofErr w:type="spellStart"/>
      <w:r w:rsidR="0042636B" w:rsidRPr="001A149A">
        <w:rPr>
          <w:sz w:val="24"/>
          <w:lang w:val="en-US"/>
        </w:rPr>
        <w:t>Riegler</w:t>
      </w:r>
      <w:proofErr w:type="spellEnd"/>
      <w:r w:rsidR="0042636B" w:rsidRPr="001A149A">
        <w:rPr>
          <w:sz w:val="24"/>
          <w:lang w:val="en-US"/>
        </w:rPr>
        <w:t xml:space="preserve"> </w:t>
      </w:r>
      <w:r w:rsidR="00936A89">
        <w:rPr>
          <w:sz w:val="24"/>
          <w:lang w:val="en-US"/>
        </w:rPr>
        <w:t xml:space="preserve">adds, “In our collaboration with GKN and the DLR, we </w:t>
      </w:r>
      <w:r w:rsidR="008553F9">
        <w:rPr>
          <w:sz w:val="24"/>
          <w:lang w:val="en-US"/>
        </w:rPr>
        <w:t>perfectly</w:t>
      </w:r>
      <w:r w:rsidR="00936A89">
        <w:rPr>
          <w:sz w:val="24"/>
          <w:lang w:val="en-US"/>
        </w:rPr>
        <w:t xml:space="preserve"> integrated the strengths of each partner: GKN’s competence with large structural components and DLR’s experience in the area of testing, as well as MTU’s expertise with compressors, turbines, and systems.”</w:t>
      </w:r>
    </w:p>
    <w:p w14:paraId="53317325" w14:textId="77777777" w:rsidR="0092618E" w:rsidRPr="001A149A" w:rsidRDefault="00546F26" w:rsidP="00546F26">
      <w:pPr>
        <w:pStyle w:val="MTUBodycopy"/>
        <w:tabs>
          <w:tab w:val="clear" w:pos="7598"/>
          <w:tab w:val="left" w:pos="3116"/>
        </w:tabs>
        <w:jc w:val="both"/>
        <w:rPr>
          <w:sz w:val="24"/>
          <w:lang w:val="en-US"/>
        </w:rPr>
      </w:pPr>
      <w:r w:rsidRPr="001A149A">
        <w:rPr>
          <w:sz w:val="24"/>
          <w:lang w:val="en-US"/>
        </w:rPr>
        <w:tab/>
      </w:r>
    </w:p>
    <w:p w14:paraId="2B1B2158" w14:textId="7E5EF908" w:rsidR="001D68CB" w:rsidRPr="001A149A" w:rsidRDefault="001D68CB" w:rsidP="001D68CB">
      <w:pPr>
        <w:pStyle w:val="MTUBodycopy"/>
        <w:tabs>
          <w:tab w:val="left" w:pos="9072"/>
          <w:tab w:val="left" w:pos="9639"/>
        </w:tabs>
        <w:jc w:val="both"/>
        <w:rPr>
          <w:b/>
          <w:sz w:val="24"/>
          <w:lang w:val="en-US"/>
        </w:rPr>
      </w:pPr>
      <w:r w:rsidRPr="001A149A">
        <w:rPr>
          <w:b/>
          <w:sz w:val="24"/>
          <w:lang w:val="en-US"/>
        </w:rPr>
        <w:t>EMVAL</w:t>
      </w:r>
      <w:r w:rsidR="00936A89">
        <w:rPr>
          <w:b/>
          <w:sz w:val="24"/>
          <w:lang w:val="en-US"/>
        </w:rPr>
        <w:t xml:space="preserve"> engine d</w:t>
      </w:r>
      <w:r w:rsidRPr="001A149A">
        <w:rPr>
          <w:b/>
          <w:sz w:val="24"/>
          <w:lang w:val="en-US"/>
        </w:rPr>
        <w:t>emonstrator</w:t>
      </w:r>
    </w:p>
    <w:p w14:paraId="091000A6" w14:textId="20256063" w:rsidR="00B2251F" w:rsidRDefault="008A239A" w:rsidP="001D68CB">
      <w:pPr>
        <w:pStyle w:val="MTUBodycopy"/>
        <w:tabs>
          <w:tab w:val="left" w:pos="9072"/>
          <w:tab w:val="left" w:pos="9639"/>
        </w:tabs>
        <w:jc w:val="both"/>
        <w:rPr>
          <w:sz w:val="24"/>
          <w:lang w:val="en-US"/>
        </w:rPr>
      </w:pPr>
      <w:r>
        <w:rPr>
          <w:sz w:val="24"/>
          <w:lang w:val="en-US"/>
        </w:rPr>
        <w:t>To validate the</w:t>
      </w:r>
      <w:r w:rsidR="0092618E" w:rsidRPr="001A149A">
        <w:rPr>
          <w:sz w:val="24"/>
          <w:lang w:val="en-US"/>
        </w:rPr>
        <w:t xml:space="preserve"> </w:t>
      </w:r>
      <w:r w:rsidR="00A942C3">
        <w:rPr>
          <w:sz w:val="24"/>
          <w:lang w:val="en-US"/>
        </w:rPr>
        <w:t>LPT</w:t>
      </w:r>
      <w:r>
        <w:rPr>
          <w:sz w:val="24"/>
          <w:lang w:val="en-US"/>
        </w:rPr>
        <w:t xml:space="preserve"> technologies, the EMVAL </w:t>
      </w:r>
      <w:r w:rsidR="00184A5F" w:rsidRPr="001A149A">
        <w:rPr>
          <w:sz w:val="24"/>
          <w:lang w:val="en-US"/>
        </w:rPr>
        <w:t>(</w:t>
      </w:r>
      <w:r w:rsidR="00184A5F" w:rsidRPr="001A149A">
        <w:rPr>
          <w:b/>
          <w:sz w:val="24"/>
          <w:lang w:val="en-US"/>
        </w:rPr>
        <w:t>E</w:t>
      </w:r>
      <w:r w:rsidR="00184A5F" w:rsidRPr="001A149A">
        <w:rPr>
          <w:sz w:val="24"/>
          <w:lang w:val="en-US"/>
        </w:rPr>
        <w:t xml:space="preserve">ngine </w:t>
      </w:r>
      <w:r w:rsidR="00184A5F" w:rsidRPr="001A149A">
        <w:rPr>
          <w:b/>
          <w:sz w:val="24"/>
          <w:lang w:val="en-US"/>
        </w:rPr>
        <w:t>M</w:t>
      </w:r>
      <w:r w:rsidR="00184A5F" w:rsidRPr="001A149A">
        <w:rPr>
          <w:sz w:val="24"/>
          <w:lang w:val="en-US"/>
        </w:rPr>
        <w:t xml:space="preserve">aterial </w:t>
      </w:r>
      <w:r w:rsidR="00184A5F" w:rsidRPr="001A149A">
        <w:rPr>
          <w:b/>
          <w:sz w:val="24"/>
          <w:lang w:val="en-US"/>
        </w:rPr>
        <w:t>Val</w:t>
      </w:r>
      <w:r w:rsidR="00184A5F" w:rsidRPr="001A149A">
        <w:rPr>
          <w:sz w:val="24"/>
          <w:lang w:val="en-US"/>
        </w:rPr>
        <w:t>idation)</w:t>
      </w:r>
      <w:r w:rsidR="0092618E" w:rsidRPr="001A149A">
        <w:rPr>
          <w:sz w:val="24"/>
          <w:lang w:val="en-US"/>
        </w:rPr>
        <w:t xml:space="preserve"> </w:t>
      </w:r>
      <w:r>
        <w:rPr>
          <w:sz w:val="24"/>
          <w:lang w:val="en-US"/>
        </w:rPr>
        <w:t>engine demonstrator</w:t>
      </w:r>
      <w:r w:rsidRPr="001A149A">
        <w:rPr>
          <w:sz w:val="24"/>
          <w:lang w:val="en-US"/>
        </w:rPr>
        <w:t xml:space="preserve"> </w:t>
      </w:r>
      <w:r>
        <w:rPr>
          <w:sz w:val="24"/>
          <w:lang w:val="en-US"/>
        </w:rPr>
        <w:t>was developed, built, and tested at</w:t>
      </w:r>
      <w:r w:rsidR="000A644E" w:rsidRPr="001A149A">
        <w:rPr>
          <w:sz w:val="24"/>
          <w:lang w:val="en-US"/>
        </w:rPr>
        <w:t xml:space="preserve"> MTU </w:t>
      </w:r>
      <w:r w:rsidR="0092618E" w:rsidRPr="001A149A">
        <w:rPr>
          <w:sz w:val="24"/>
          <w:lang w:val="en-US"/>
        </w:rPr>
        <w:t xml:space="preserve">in </w:t>
      </w:r>
      <w:r>
        <w:rPr>
          <w:sz w:val="24"/>
          <w:lang w:val="en-US"/>
        </w:rPr>
        <w:t>Munich</w:t>
      </w:r>
      <w:r w:rsidR="0092618E" w:rsidRPr="001A149A">
        <w:rPr>
          <w:sz w:val="24"/>
          <w:lang w:val="en-US"/>
        </w:rPr>
        <w:t xml:space="preserve">. </w:t>
      </w:r>
      <w:r w:rsidR="00B2251F">
        <w:rPr>
          <w:sz w:val="24"/>
          <w:lang w:val="en-US"/>
        </w:rPr>
        <w:t>The test vehicle was</w:t>
      </w:r>
      <w:r w:rsidR="001D68CB" w:rsidRPr="001A149A">
        <w:rPr>
          <w:sz w:val="24"/>
          <w:lang w:val="en-US"/>
        </w:rPr>
        <w:t xml:space="preserve"> </w:t>
      </w:r>
      <w:r w:rsidR="00B2251F">
        <w:rPr>
          <w:sz w:val="24"/>
          <w:lang w:val="en-US"/>
        </w:rPr>
        <w:t>an</w:t>
      </w:r>
      <w:r w:rsidR="001D68CB" w:rsidRPr="001A149A">
        <w:rPr>
          <w:sz w:val="24"/>
          <w:lang w:val="en-US"/>
        </w:rPr>
        <w:t xml:space="preserve"> MTR390. </w:t>
      </w:r>
      <w:r w:rsidR="00B2251F">
        <w:rPr>
          <w:sz w:val="24"/>
          <w:lang w:val="en-US"/>
        </w:rPr>
        <w:t>This engine was being used in a Tiger helicopter and was provided to MTU by the German Army. In order to integrate the newly developed technologies, a complete power turbine had to be redesigned, built, and attached to the core engine.</w:t>
      </w:r>
    </w:p>
    <w:p w14:paraId="4B6B155E" w14:textId="77777777" w:rsidR="00912828" w:rsidRPr="001A149A" w:rsidRDefault="00912828" w:rsidP="001D68CB">
      <w:pPr>
        <w:pStyle w:val="MTUBodycopy"/>
        <w:tabs>
          <w:tab w:val="left" w:pos="9072"/>
          <w:tab w:val="left" w:pos="9639"/>
        </w:tabs>
        <w:jc w:val="both"/>
        <w:rPr>
          <w:sz w:val="24"/>
          <w:lang w:val="en-US"/>
        </w:rPr>
      </w:pPr>
    </w:p>
    <w:p w14:paraId="694AA69D" w14:textId="14C7D987" w:rsidR="008E0F99" w:rsidRDefault="001D68CB" w:rsidP="008E0F99">
      <w:pPr>
        <w:pStyle w:val="MTUBodycopy"/>
        <w:tabs>
          <w:tab w:val="left" w:pos="9072"/>
          <w:tab w:val="left" w:pos="9639"/>
        </w:tabs>
        <w:jc w:val="both"/>
        <w:rPr>
          <w:sz w:val="24"/>
          <w:lang w:val="en-US"/>
        </w:rPr>
      </w:pPr>
      <w:r w:rsidRPr="001A149A">
        <w:rPr>
          <w:sz w:val="24"/>
          <w:lang w:val="en-US"/>
        </w:rPr>
        <w:t>M</w:t>
      </w:r>
      <w:r w:rsidR="000A1B73">
        <w:rPr>
          <w:sz w:val="24"/>
          <w:lang w:val="en-US"/>
        </w:rPr>
        <w:t xml:space="preserve">TU is more than satisfied with the </w:t>
      </w:r>
      <w:r w:rsidR="008E0F99">
        <w:rPr>
          <w:sz w:val="24"/>
          <w:lang w:val="en-US"/>
        </w:rPr>
        <w:t xml:space="preserve">evaluation of the comprehensive testing program. </w:t>
      </w:r>
      <w:proofErr w:type="spellStart"/>
      <w:r w:rsidR="00912828" w:rsidRPr="001A149A">
        <w:rPr>
          <w:sz w:val="24"/>
          <w:lang w:val="en-US"/>
        </w:rPr>
        <w:t>Riegl</w:t>
      </w:r>
      <w:r w:rsidR="00374608" w:rsidRPr="001A149A">
        <w:rPr>
          <w:sz w:val="24"/>
          <w:lang w:val="en-US"/>
        </w:rPr>
        <w:t>er</w:t>
      </w:r>
      <w:proofErr w:type="spellEnd"/>
      <w:r w:rsidR="00912828" w:rsidRPr="001A149A">
        <w:rPr>
          <w:sz w:val="24"/>
          <w:lang w:val="en-US"/>
        </w:rPr>
        <w:t xml:space="preserve">: </w:t>
      </w:r>
      <w:r w:rsidR="008E0F99">
        <w:rPr>
          <w:sz w:val="24"/>
          <w:lang w:val="en-US"/>
        </w:rPr>
        <w:t>“</w:t>
      </w:r>
      <w:r w:rsidR="00912828" w:rsidRPr="001A149A">
        <w:rPr>
          <w:sz w:val="24"/>
          <w:lang w:val="en-US"/>
        </w:rPr>
        <w:t>W</w:t>
      </w:r>
      <w:r w:rsidR="008E0F99">
        <w:rPr>
          <w:sz w:val="24"/>
          <w:lang w:val="en-US"/>
        </w:rPr>
        <w:t xml:space="preserve">e met all of our goals.” For instance, the analysis of material behavior under engine conditions proved that the technologies are ready for use. Specifically, the goal was to optimize and </w:t>
      </w:r>
      <w:r w:rsidR="00E61198">
        <w:rPr>
          <w:sz w:val="24"/>
          <w:lang w:val="en-US"/>
        </w:rPr>
        <w:t xml:space="preserve">further </w:t>
      </w:r>
      <w:r w:rsidR="00E61198">
        <w:rPr>
          <w:sz w:val="24"/>
          <w:lang w:val="en-US"/>
        </w:rPr>
        <w:lastRenderedPageBreak/>
        <w:t>develop the design of innovative</w:t>
      </w:r>
      <w:r w:rsidR="00812914">
        <w:rPr>
          <w:sz w:val="24"/>
          <w:lang w:val="en-US"/>
        </w:rPr>
        <w:t>,</w:t>
      </w:r>
      <w:r w:rsidR="00E61198">
        <w:rPr>
          <w:sz w:val="24"/>
          <w:lang w:val="en-US"/>
        </w:rPr>
        <w:t xml:space="preserve"> highly heat-resistant materials</w:t>
      </w:r>
      <w:r w:rsidR="007B2713">
        <w:rPr>
          <w:sz w:val="24"/>
          <w:lang w:val="en-US"/>
        </w:rPr>
        <w:t>,</w:t>
      </w:r>
      <w:r w:rsidR="00E61198">
        <w:rPr>
          <w:sz w:val="24"/>
          <w:lang w:val="en-US"/>
        </w:rPr>
        <w:t xml:space="preserve"> such </w:t>
      </w:r>
      <w:r w:rsidR="007B2713">
        <w:rPr>
          <w:sz w:val="24"/>
          <w:lang w:val="en-US"/>
        </w:rPr>
        <w:t xml:space="preserve">as fiber-composite ceramics, </w:t>
      </w:r>
      <w:r w:rsidR="00295B66">
        <w:rPr>
          <w:sz w:val="24"/>
          <w:lang w:val="en-US"/>
        </w:rPr>
        <w:t>with</w:t>
      </w:r>
      <w:r w:rsidR="00127A48">
        <w:rPr>
          <w:sz w:val="24"/>
          <w:lang w:val="en-US"/>
        </w:rPr>
        <w:t xml:space="preserve"> manufacturing processes for highly heat-resistant disc materials as well as additively manufactured components. </w:t>
      </w:r>
      <w:r w:rsidR="00B14419" w:rsidRPr="001A149A">
        <w:rPr>
          <w:sz w:val="24"/>
          <w:lang w:val="en-US"/>
        </w:rPr>
        <w:t>GKN Aerospace</w:t>
      </w:r>
      <w:r w:rsidR="00B14419">
        <w:rPr>
          <w:sz w:val="24"/>
          <w:lang w:val="en-US"/>
        </w:rPr>
        <w:t xml:space="preserve"> contributed the turbine </w:t>
      </w:r>
      <w:r w:rsidR="00A942C3" w:rsidRPr="00A942C3">
        <w:rPr>
          <w:sz w:val="24"/>
          <w:lang w:val="en-US"/>
        </w:rPr>
        <w:t>exhaust case</w:t>
      </w:r>
      <w:r w:rsidR="00A942C3">
        <w:rPr>
          <w:sz w:val="24"/>
          <w:lang w:val="en-US"/>
        </w:rPr>
        <w:t xml:space="preserve"> </w:t>
      </w:r>
      <w:r w:rsidR="00B14419">
        <w:rPr>
          <w:sz w:val="24"/>
          <w:lang w:val="en-US"/>
        </w:rPr>
        <w:t>for this project.</w:t>
      </w:r>
    </w:p>
    <w:p w14:paraId="6599999B" w14:textId="77777777" w:rsidR="0092618E" w:rsidRPr="001A149A" w:rsidRDefault="0092618E" w:rsidP="00F2017E">
      <w:pPr>
        <w:pStyle w:val="MTUBodycopy"/>
        <w:tabs>
          <w:tab w:val="clear" w:pos="7598"/>
          <w:tab w:val="left" w:pos="1903"/>
        </w:tabs>
        <w:jc w:val="both"/>
        <w:rPr>
          <w:sz w:val="24"/>
          <w:lang w:val="en-US"/>
        </w:rPr>
      </w:pPr>
    </w:p>
    <w:p w14:paraId="50A6AB52" w14:textId="5CD8CD6F" w:rsidR="00184A5F" w:rsidRPr="001A149A" w:rsidRDefault="00B14419" w:rsidP="00184A5F">
      <w:pPr>
        <w:pStyle w:val="MTUBodycopy"/>
        <w:tabs>
          <w:tab w:val="left" w:pos="9072"/>
          <w:tab w:val="left" w:pos="9639"/>
        </w:tabs>
        <w:jc w:val="both"/>
        <w:rPr>
          <w:b/>
          <w:sz w:val="24"/>
          <w:lang w:val="en-US"/>
        </w:rPr>
      </w:pPr>
      <w:r>
        <w:rPr>
          <w:b/>
          <w:sz w:val="24"/>
          <w:lang w:val="en-US"/>
        </w:rPr>
        <w:t>Two-shaft compressor rig</w:t>
      </w:r>
    </w:p>
    <w:p w14:paraId="28CD0D56" w14:textId="4E04B1A1" w:rsidR="00051FE1" w:rsidRDefault="00051FE1" w:rsidP="001D68CB">
      <w:pPr>
        <w:pStyle w:val="MTUBodycopy"/>
        <w:tabs>
          <w:tab w:val="left" w:pos="9072"/>
          <w:tab w:val="left" w:pos="9639"/>
        </w:tabs>
        <w:jc w:val="both"/>
        <w:rPr>
          <w:sz w:val="24"/>
          <w:lang w:val="en-US"/>
        </w:rPr>
      </w:pPr>
      <w:r>
        <w:rPr>
          <w:sz w:val="24"/>
          <w:lang w:val="en-US"/>
        </w:rPr>
        <w:t xml:space="preserve">At the same time, the two-shaft compressor rig for validating new compressor technologies </w:t>
      </w:r>
      <w:r w:rsidR="00BC132E">
        <w:rPr>
          <w:sz w:val="24"/>
          <w:lang w:val="en-US"/>
        </w:rPr>
        <w:t xml:space="preserve">was developed, </w:t>
      </w:r>
      <w:r>
        <w:rPr>
          <w:sz w:val="24"/>
          <w:lang w:val="en-US"/>
        </w:rPr>
        <w:t xml:space="preserve">and </w:t>
      </w:r>
      <w:r w:rsidR="00837201">
        <w:rPr>
          <w:sz w:val="24"/>
          <w:lang w:val="en-US"/>
        </w:rPr>
        <w:t xml:space="preserve">it </w:t>
      </w:r>
      <w:r>
        <w:rPr>
          <w:sz w:val="24"/>
          <w:lang w:val="en-US"/>
        </w:rPr>
        <w:t xml:space="preserve">was constructed at DLR in Cologne. </w:t>
      </w:r>
      <w:r w:rsidRPr="001A149A">
        <w:rPr>
          <w:sz w:val="24"/>
          <w:lang w:val="en-US"/>
        </w:rPr>
        <w:t>GKN Aerospace</w:t>
      </w:r>
      <w:r>
        <w:rPr>
          <w:sz w:val="24"/>
          <w:lang w:val="en-US"/>
        </w:rPr>
        <w:t xml:space="preserve"> is </w:t>
      </w:r>
      <w:r w:rsidR="00473995">
        <w:rPr>
          <w:sz w:val="24"/>
          <w:lang w:val="en-US"/>
        </w:rPr>
        <w:t xml:space="preserve">a </w:t>
      </w:r>
      <w:r>
        <w:rPr>
          <w:sz w:val="24"/>
          <w:lang w:val="en-US"/>
        </w:rPr>
        <w:t>collaborat</w:t>
      </w:r>
      <w:r w:rsidR="00473995">
        <w:rPr>
          <w:sz w:val="24"/>
          <w:lang w:val="en-US"/>
        </w:rPr>
        <w:t>or</w:t>
      </w:r>
      <w:r>
        <w:rPr>
          <w:sz w:val="24"/>
          <w:lang w:val="en-US"/>
        </w:rPr>
        <w:t xml:space="preserve"> here too: the Swedish engine experts are responsible for designing and manufacturing the low-press</w:t>
      </w:r>
      <w:r w:rsidR="007769E3">
        <w:rPr>
          <w:sz w:val="24"/>
          <w:lang w:val="en-US"/>
        </w:rPr>
        <w:t xml:space="preserve">ure </w:t>
      </w:r>
      <w:r>
        <w:rPr>
          <w:sz w:val="24"/>
          <w:lang w:val="en-US"/>
        </w:rPr>
        <w:t xml:space="preserve">compressor and </w:t>
      </w:r>
      <w:r w:rsidR="00473995">
        <w:rPr>
          <w:sz w:val="24"/>
          <w:lang w:val="en-US"/>
        </w:rPr>
        <w:t xml:space="preserve">the </w:t>
      </w:r>
      <w:r w:rsidR="00037DD2">
        <w:rPr>
          <w:sz w:val="24"/>
          <w:lang w:val="en-US"/>
        </w:rPr>
        <w:t>inter-compressor duct</w:t>
      </w:r>
      <w:r>
        <w:rPr>
          <w:sz w:val="24"/>
          <w:lang w:val="en-US"/>
        </w:rPr>
        <w:t xml:space="preserve">. </w:t>
      </w:r>
    </w:p>
    <w:p w14:paraId="22E4688B" w14:textId="77777777" w:rsidR="00374608" w:rsidRPr="001A149A" w:rsidRDefault="00374608" w:rsidP="00184A5F">
      <w:pPr>
        <w:pStyle w:val="MTUBodycopy"/>
        <w:tabs>
          <w:tab w:val="left" w:pos="9072"/>
          <w:tab w:val="left" w:pos="9639"/>
        </w:tabs>
        <w:jc w:val="both"/>
        <w:rPr>
          <w:sz w:val="24"/>
          <w:lang w:val="en-US"/>
        </w:rPr>
      </w:pPr>
    </w:p>
    <w:p w14:paraId="639AD3F6" w14:textId="4DEFCE52" w:rsidR="00CA2D45" w:rsidRDefault="00CA2D45" w:rsidP="00CA2D45">
      <w:pPr>
        <w:pStyle w:val="MTUBodycopy"/>
        <w:tabs>
          <w:tab w:val="left" w:pos="9072"/>
          <w:tab w:val="left" w:pos="9639"/>
        </w:tabs>
        <w:jc w:val="both"/>
        <w:rPr>
          <w:sz w:val="24"/>
          <w:lang w:val="en-US"/>
        </w:rPr>
      </w:pPr>
      <w:r>
        <w:rPr>
          <w:sz w:val="24"/>
          <w:lang w:val="en-US"/>
        </w:rPr>
        <w:t xml:space="preserve">The two-shaft compressor rig is an expanded compressor rig consisting of a low-pressure compressor, </w:t>
      </w:r>
      <w:r w:rsidR="00037DD2">
        <w:rPr>
          <w:sz w:val="24"/>
          <w:lang w:val="en-US"/>
        </w:rPr>
        <w:t>inter</w:t>
      </w:r>
      <w:r>
        <w:rPr>
          <w:sz w:val="24"/>
          <w:lang w:val="en-US"/>
        </w:rPr>
        <w:t>-compressor duct and H</w:t>
      </w:r>
      <w:r w:rsidR="00143F47">
        <w:rPr>
          <w:sz w:val="24"/>
          <w:lang w:val="en-US"/>
        </w:rPr>
        <w:t>PC</w:t>
      </w:r>
      <w:r>
        <w:rPr>
          <w:sz w:val="24"/>
          <w:lang w:val="en-US"/>
        </w:rPr>
        <w:t xml:space="preserve">. </w:t>
      </w:r>
      <w:proofErr w:type="spellStart"/>
      <w:r w:rsidR="00184A5F" w:rsidRPr="001A149A">
        <w:rPr>
          <w:sz w:val="24"/>
          <w:lang w:val="en-US"/>
        </w:rPr>
        <w:t>Riegler</w:t>
      </w:r>
      <w:proofErr w:type="spellEnd"/>
      <w:r w:rsidR="00184A5F" w:rsidRPr="001A149A">
        <w:rPr>
          <w:sz w:val="24"/>
          <w:lang w:val="en-US"/>
        </w:rPr>
        <w:t xml:space="preserve">: </w:t>
      </w:r>
      <w:r>
        <w:rPr>
          <w:sz w:val="24"/>
          <w:lang w:val="en-US"/>
        </w:rPr>
        <w:t xml:space="preserve">“Our goal is to align the low-pressure compressor, </w:t>
      </w:r>
      <w:r w:rsidR="0000211C">
        <w:rPr>
          <w:sz w:val="24"/>
          <w:lang w:val="en-US"/>
        </w:rPr>
        <w:t>inter-compressor duct</w:t>
      </w:r>
      <w:r>
        <w:rPr>
          <w:sz w:val="24"/>
          <w:lang w:val="en-US"/>
        </w:rPr>
        <w:t xml:space="preserve">, and high-pressure compressor even better with one another to leverage new potential for </w:t>
      </w:r>
      <w:r w:rsidR="007F6DBE">
        <w:rPr>
          <w:sz w:val="24"/>
          <w:lang w:val="en-US"/>
        </w:rPr>
        <w:t xml:space="preserve">engines that are </w:t>
      </w:r>
      <w:r>
        <w:rPr>
          <w:sz w:val="24"/>
          <w:lang w:val="en-US"/>
        </w:rPr>
        <w:t>even more fuel-</w:t>
      </w:r>
      <w:r w:rsidR="007F6DBE">
        <w:rPr>
          <w:sz w:val="24"/>
          <w:lang w:val="en-US"/>
        </w:rPr>
        <w:t>efficient</w:t>
      </w:r>
      <w:r>
        <w:rPr>
          <w:sz w:val="24"/>
          <w:lang w:val="en-US"/>
        </w:rPr>
        <w:t xml:space="preserve">.” </w:t>
      </w:r>
      <w:r w:rsidR="00C20F2E">
        <w:rPr>
          <w:sz w:val="24"/>
          <w:lang w:val="en-US"/>
        </w:rPr>
        <w:t xml:space="preserve">One important step was systematically measuring the flow conditions in short, steep inter-compressor ducts. </w:t>
      </w:r>
      <w:r w:rsidR="00434CC2">
        <w:rPr>
          <w:sz w:val="24"/>
          <w:lang w:val="en-US"/>
        </w:rPr>
        <w:t>For this purpose, a</w:t>
      </w:r>
      <w:r w:rsidR="00653810">
        <w:rPr>
          <w:sz w:val="24"/>
          <w:lang w:val="en-US"/>
        </w:rPr>
        <w:t xml:space="preserve"> </w:t>
      </w:r>
      <w:r w:rsidR="00143F47">
        <w:rPr>
          <w:sz w:val="24"/>
          <w:lang w:val="en-US"/>
        </w:rPr>
        <w:t>w</w:t>
      </w:r>
      <w:r w:rsidR="00143F47" w:rsidRPr="00143F47">
        <w:rPr>
          <w:sz w:val="24"/>
          <w:lang w:val="en-US"/>
        </w:rPr>
        <w:t xml:space="preserve">ind canal rig </w:t>
      </w:r>
      <w:r w:rsidR="00653810">
        <w:rPr>
          <w:sz w:val="24"/>
          <w:lang w:val="en-US"/>
        </w:rPr>
        <w:t xml:space="preserve">known as the ICD </w:t>
      </w:r>
      <w:r w:rsidR="00125123">
        <w:rPr>
          <w:sz w:val="24"/>
          <w:lang w:val="en-US"/>
        </w:rPr>
        <w:t>r</w:t>
      </w:r>
      <w:r w:rsidR="00653810">
        <w:rPr>
          <w:sz w:val="24"/>
          <w:lang w:val="en-US"/>
        </w:rPr>
        <w:t xml:space="preserve">ig had already been </w:t>
      </w:r>
      <w:proofErr w:type="spellStart"/>
      <w:r w:rsidR="00143F47">
        <w:rPr>
          <w:sz w:val="24"/>
          <w:lang w:val="en-US"/>
        </w:rPr>
        <w:t>builz</w:t>
      </w:r>
      <w:proofErr w:type="spellEnd"/>
      <w:r w:rsidR="00143F47">
        <w:rPr>
          <w:sz w:val="24"/>
          <w:lang w:val="en-US"/>
        </w:rPr>
        <w:t xml:space="preserve"> </w:t>
      </w:r>
      <w:r w:rsidR="00653810">
        <w:rPr>
          <w:sz w:val="24"/>
          <w:lang w:val="en-US"/>
        </w:rPr>
        <w:t>at DLR in Cologne – the MTU Center of Competence (</w:t>
      </w:r>
      <w:proofErr w:type="spellStart"/>
      <w:r w:rsidR="00653810">
        <w:rPr>
          <w:sz w:val="24"/>
          <w:lang w:val="en-US"/>
        </w:rPr>
        <w:t>CoC</w:t>
      </w:r>
      <w:proofErr w:type="spellEnd"/>
      <w:r w:rsidR="00653810">
        <w:rPr>
          <w:sz w:val="24"/>
          <w:lang w:val="en-US"/>
        </w:rPr>
        <w:t>) for engine systems</w:t>
      </w:r>
      <w:r w:rsidR="00434CC2">
        <w:rPr>
          <w:sz w:val="24"/>
          <w:lang w:val="en-US"/>
        </w:rPr>
        <w:t xml:space="preserve">. </w:t>
      </w:r>
      <w:r w:rsidR="004F7B9B">
        <w:rPr>
          <w:sz w:val="24"/>
          <w:lang w:val="en-US"/>
        </w:rPr>
        <w:t>Various ICD configurations were tested.</w:t>
      </w:r>
    </w:p>
    <w:p w14:paraId="0E6B166D" w14:textId="77777777" w:rsidR="00BB6A23" w:rsidRPr="001A149A" w:rsidRDefault="00BB6A23" w:rsidP="00184A5F">
      <w:pPr>
        <w:pStyle w:val="MTUBodycopy"/>
        <w:tabs>
          <w:tab w:val="left" w:pos="9072"/>
          <w:tab w:val="left" w:pos="9639"/>
        </w:tabs>
        <w:jc w:val="both"/>
        <w:rPr>
          <w:sz w:val="24"/>
          <w:lang w:val="en-US"/>
        </w:rPr>
      </w:pPr>
    </w:p>
    <w:p w14:paraId="34A0095B" w14:textId="73B3CD8C" w:rsidR="004F7B9B" w:rsidRDefault="004F7B9B" w:rsidP="004F7B9B">
      <w:pPr>
        <w:pStyle w:val="MTUBodycopy"/>
        <w:tabs>
          <w:tab w:val="left" w:pos="9072"/>
          <w:tab w:val="left" w:pos="9639"/>
        </w:tabs>
        <w:jc w:val="both"/>
        <w:rPr>
          <w:sz w:val="24"/>
          <w:lang w:val="en-US"/>
        </w:rPr>
      </w:pPr>
      <w:r>
        <w:rPr>
          <w:sz w:val="24"/>
          <w:lang w:val="en-US"/>
        </w:rPr>
        <w:t>Now it is time for the final test series of the two-shaft compressor rig. The results should be available and evaluated by the end of the year</w:t>
      </w:r>
      <w:r w:rsidR="0026707B" w:rsidRPr="001A149A">
        <w:rPr>
          <w:sz w:val="24"/>
          <w:lang w:val="en-US"/>
        </w:rPr>
        <w:t xml:space="preserve">. </w:t>
      </w:r>
      <w:r>
        <w:rPr>
          <w:sz w:val="24"/>
          <w:lang w:val="en-US"/>
        </w:rPr>
        <w:t>The focus is on validating the designs of individual components, along with the performance of the entire compressor system.</w:t>
      </w:r>
    </w:p>
    <w:p w14:paraId="0F955E4C" w14:textId="65A291AB" w:rsidR="00184A5F" w:rsidRDefault="00184A5F" w:rsidP="004F7B9B">
      <w:pPr>
        <w:pStyle w:val="MTUBodycopy"/>
        <w:tabs>
          <w:tab w:val="left" w:pos="9072"/>
          <w:tab w:val="left" w:pos="9639"/>
        </w:tabs>
        <w:jc w:val="both"/>
        <w:rPr>
          <w:sz w:val="24"/>
          <w:lang w:val="en-US"/>
        </w:rPr>
      </w:pPr>
    </w:p>
    <w:p w14:paraId="28BB4888" w14:textId="33DA431A" w:rsidR="00913905" w:rsidRDefault="00913905" w:rsidP="004F7B9B">
      <w:pPr>
        <w:pStyle w:val="MTUBodycopy"/>
        <w:tabs>
          <w:tab w:val="left" w:pos="9072"/>
          <w:tab w:val="left" w:pos="9639"/>
        </w:tabs>
        <w:jc w:val="both"/>
        <w:rPr>
          <w:sz w:val="24"/>
          <w:lang w:val="en-US"/>
        </w:rPr>
      </w:pPr>
    </w:p>
    <w:p w14:paraId="574D110A" w14:textId="77777777" w:rsidR="00913905" w:rsidRDefault="00913905" w:rsidP="004F7B9B">
      <w:pPr>
        <w:pStyle w:val="MTUBodycopy"/>
        <w:tabs>
          <w:tab w:val="left" w:pos="9072"/>
          <w:tab w:val="left" w:pos="9639"/>
        </w:tabs>
        <w:jc w:val="both"/>
        <w:rPr>
          <w:sz w:val="24"/>
          <w:lang w:val="en-US"/>
        </w:rPr>
      </w:pPr>
      <w:bookmarkStart w:id="0" w:name="_GoBack"/>
      <w:bookmarkEnd w:id="0"/>
    </w:p>
    <w:p w14:paraId="23B3ACA4" w14:textId="3EF2C693" w:rsidR="00913905" w:rsidRDefault="00913905" w:rsidP="004F7B9B">
      <w:pPr>
        <w:pStyle w:val="MTUBodycopy"/>
        <w:tabs>
          <w:tab w:val="left" w:pos="9072"/>
          <w:tab w:val="left" w:pos="9639"/>
        </w:tabs>
        <w:jc w:val="both"/>
        <w:rPr>
          <w:sz w:val="24"/>
          <w:lang w:val="en-US"/>
        </w:rPr>
      </w:pPr>
    </w:p>
    <w:p w14:paraId="2147D077" w14:textId="77777777" w:rsidR="00913905" w:rsidRDefault="00913905" w:rsidP="00913905">
      <w:pPr>
        <w:ind w:right="-1"/>
        <w:jc w:val="both"/>
        <w:rPr>
          <w:rFonts w:ascii="CorpoS" w:hAnsi="CorpoS"/>
          <w:b/>
          <w:sz w:val="20"/>
          <w:u w:val="single"/>
        </w:rPr>
      </w:pPr>
      <w:r>
        <w:rPr>
          <w:rFonts w:ascii="CorpoS" w:hAnsi="CorpoS"/>
          <w:b/>
          <w:sz w:val="20"/>
          <w:u w:val="single"/>
        </w:rPr>
        <w:t>About MTU Aero Engines</w:t>
      </w:r>
    </w:p>
    <w:p w14:paraId="5B1535DA" w14:textId="11D3E35A" w:rsidR="00913905" w:rsidRDefault="00913905" w:rsidP="00913905">
      <w:pPr>
        <w:tabs>
          <w:tab w:val="left" w:pos="9072"/>
        </w:tabs>
        <w:ind w:right="-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2023, the company had a workforce of more than 12,000 employees and posted consolidated sales of 6.3 billion euros.</w:t>
      </w:r>
    </w:p>
    <w:p w14:paraId="08C5A214" w14:textId="20E79D74" w:rsidR="00913905" w:rsidRDefault="00913905" w:rsidP="00913905">
      <w:pPr>
        <w:tabs>
          <w:tab w:val="left" w:pos="9072"/>
        </w:tabs>
        <w:ind w:right="-1"/>
        <w:jc w:val="both"/>
        <w:rPr>
          <w:rFonts w:ascii="CorpoS" w:hAnsi="CorpoS"/>
          <w:sz w:val="20"/>
          <w:lang w:val="en-US"/>
        </w:rPr>
      </w:pPr>
    </w:p>
    <w:p w14:paraId="709029DA" w14:textId="77777777" w:rsidR="00913905" w:rsidRDefault="00913905" w:rsidP="00913905">
      <w:pPr>
        <w:tabs>
          <w:tab w:val="left" w:pos="9072"/>
        </w:tabs>
        <w:ind w:right="-1"/>
        <w:jc w:val="both"/>
        <w:rPr>
          <w:rFonts w:ascii="CorpoS" w:hAnsi="CorpoS"/>
          <w:sz w:val="20"/>
          <w:lang w:val="en-US"/>
        </w:rPr>
      </w:pPr>
    </w:p>
    <w:p w14:paraId="57BFD71E" w14:textId="77777777" w:rsidR="00913905" w:rsidRPr="009F5FB6" w:rsidRDefault="00913905" w:rsidP="00913905">
      <w:pPr>
        <w:ind w:right="-1"/>
        <w:rPr>
          <w:rFonts w:ascii="CorpoS" w:hAnsi="CorpoS"/>
          <w:sz w:val="20"/>
          <w:u w:val="single"/>
          <w:lang w:val="en-US"/>
        </w:rPr>
      </w:pPr>
      <w:r w:rsidRPr="009F5FB6">
        <w:rPr>
          <w:rFonts w:ascii="CorpoS" w:hAnsi="CorpoS"/>
          <w:sz w:val="20"/>
          <w:u w:val="single"/>
          <w:lang w:val="en-US"/>
        </w:rPr>
        <w:t>Your contact:</w:t>
      </w:r>
    </w:p>
    <w:p w14:paraId="75AC7B74" w14:textId="77777777" w:rsidR="00913905" w:rsidRPr="009F5FB6" w:rsidRDefault="00913905" w:rsidP="00913905">
      <w:pPr>
        <w:ind w:right="-1"/>
        <w:rPr>
          <w:rFonts w:ascii="CorpoS" w:hAnsi="CorpoS"/>
          <w:sz w:val="20"/>
          <w:lang w:val="en-US"/>
        </w:rPr>
      </w:pPr>
      <w:r w:rsidRPr="009F5FB6">
        <w:rPr>
          <w:rFonts w:ascii="CorpoS" w:hAnsi="CorpoS"/>
          <w:sz w:val="20"/>
          <w:lang w:val="en-US"/>
        </w:rPr>
        <w:t>Martina Vollmuth</w:t>
      </w:r>
    </w:p>
    <w:p w14:paraId="7508FE02" w14:textId="77777777" w:rsidR="00913905" w:rsidRPr="009F5FB6" w:rsidRDefault="00913905" w:rsidP="00913905">
      <w:pPr>
        <w:ind w:right="-1"/>
        <w:rPr>
          <w:rFonts w:ascii="CorpoS" w:hAnsi="CorpoS"/>
          <w:sz w:val="20"/>
          <w:lang w:val="en-US"/>
        </w:rPr>
      </w:pPr>
      <w:r w:rsidRPr="009F5FB6">
        <w:rPr>
          <w:rFonts w:ascii="CorpoS" w:hAnsi="CorpoS"/>
          <w:sz w:val="20"/>
          <w:lang w:val="en-US"/>
        </w:rPr>
        <w:t xml:space="preserve">Press Officer Technology   </w:t>
      </w:r>
    </w:p>
    <w:p w14:paraId="75059014" w14:textId="77777777" w:rsidR="00913905" w:rsidRPr="009F5FB6" w:rsidRDefault="00913905" w:rsidP="00913905">
      <w:pPr>
        <w:ind w:right="-1"/>
        <w:rPr>
          <w:rFonts w:ascii="CorpoS" w:hAnsi="CorpoS"/>
          <w:sz w:val="20"/>
          <w:u w:val="single"/>
          <w:lang w:val="en-US"/>
        </w:rPr>
      </w:pPr>
      <w:r w:rsidRPr="009F5FB6">
        <w:rPr>
          <w:rFonts w:ascii="CorpoS" w:hAnsi="CorpoS"/>
          <w:sz w:val="20"/>
          <w:lang w:val="en-US"/>
        </w:rPr>
        <w:t>Mobile: +49 (0) 176-1001 7133</w:t>
      </w:r>
    </w:p>
    <w:p w14:paraId="71754B1F" w14:textId="77777777" w:rsidR="00913905" w:rsidRPr="009F5FB6" w:rsidRDefault="00913905" w:rsidP="00913905">
      <w:pPr>
        <w:ind w:right="-1"/>
        <w:rPr>
          <w:rFonts w:ascii="CorpoS" w:hAnsi="CorpoS"/>
          <w:sz w:val="20"/>
          <w:u w:val="single"/>
          <w:lang w:val="en-US"/>
        </w:rPr>
      </w:pPr>
      <w:r w:rsidRPr="009F5FB6">
        <w:rPr>
          <w:rFonts w:ascii="CorpoS" w:hAnsi="CorpoS"/>
          <w:sz w:val="20"/>
          <w:lang w:val="en-US"/>
        </w:rPr>
        <w:t xml:space="preserve">Email: </w:t>
      </w:r>
      <w:hyperlink r:id="rId7" w:history="1">
        <w:r w:rsidRPr="009F5FB6">
          <w:rPr>
            <w:rStyle w:val="Hyperlink"/>
            <w:rFonts w:ascii="CorpoS" w:hAnsi="CorpoS"/>
            <w:sz w:val="20"/>
            <w:lang w:val="en-US"/>
          </w:rPr>
          <w:t>martina.vollmuth@mtu.de</w:t>
        </w:r>
      </w:hyperlink>
    </w:p>
    <w:p w14:paraId="3BCFC7D8" w14:textId="77777777" w:rsidR="00913905" w:rsidRPr="009F5FB6" w:rsidRDefault="00913905" w:rsidP="00913905">
      <w:pPr>
        <w:pStyle w:val="MTUBodycopy"/>
        <w:tabs>
          <w:tab w:val="left" w:pos="8505"/>
        </w:tabs>
        <w:ind w:right="-1"/>
        <w:jc w:val="both"/>
        <w:rPr>
          <w:sz w:val="24"/>
          <w:lang w:val="en-US"/>
        </w:rPr>
      </w:pPr>
    </w:p>
    <w:p w14:paraId="2D326C62" w14:textId="77777777" w:rsidR="00913905" w:rsidRPr="009F5FB6" w:rsidRDefault="00913905" w:rsidP="00913905">
      <w:pPr>
        <w:pStyle w:val="MTUBodycopy"/>
        <w:tabs>
          <w:tab w:val="left" w:pos="8505"/>
        </w:tabs>
        <w:ind w:right="1984"/>
        <w:jc w:val="both"/>
        <w:rPr>
          <w:sz w:val="24"/>
          <w:lang w:val="en-US"/>
        </w:rPr>
      </w:pPr>
    </w:p>
    <w:p w14:paraId="0274A6F3" w14:textId="77777777" w:rsidR="00913905" w:rsidRPr="009F5FB6" w:rsidRDefault="00913905" w:rsidP="00913905">
      <w:pPr>
        <w:ind w:right="141"/>
        <w:jc w:val="both"/>
        <w:rPr>
          <w:rFonts w:ascii="CorpoS" w:hAnsi="CorpoS"/>
          <w:i/>
          <w:color w:val="0000FF"/>
          <w:sz w:val="20"/>
          <w:u w:val="single"/>
          <w:lang w:val="en-US"/>
        </w:rPr>
      </w:pPr>
      <w:r w:rsidRPr="009F5FB6">
        <w:rPr>
          <w:rFonts w:ascii="CorpoS" w:hAnsi="CorpoS"/>
          <w:i/>
          <w:sz w:val="20"/>
          <w:lang w:val="en-US"/>
        </w:rPr>
        <w:t xml:space="preserve">For a full collection of press releases and photos, go to </w:t>
      </w:r>
      <w:hyperlink r:id="rId8" w:history="1">
        <w:r w:rsidRPr="009F5FB6">
          <w:rPr>
            <w:rStyle w:val="Hyperlink"/>
            <w:rFonts w:ascii="CorpoS" w:hAnsi="CorpoS"/>
            <w:i/>
            <w:sz w:val="20"/>
            <w:lang w:val="en-US"/>
          </w:rPr>
          <w:t>http://www.mtu.de</w:t>
        </w:r>
      </w:hyperlink>
    </w:p>
    <w:p w14:paraId="5035665C" w14:textId="77777777" w:rsidR="00913905" w:rsidRPr="00484F9D" w:rsidRDefault="00913905" w:rsidP="00913905">
      <w:pPr>
        <w:rPr>
          <w:rFonts w:ascii="CorpoS" w:hAnsi="CorpoS"/>
          <w:noProof/>
          <w:sz w:val="20"/>
          <w:lang w:val="en-US"/>
        </w:rPr>
      </w:pPr>
    </w:p>
    <w:p w14:paraId="2BA4A61A" w14:textId="77777777" w:rsidR="00913905" w:rsidRPr="00ED3500" w:rsidRDefault="00913905" w:rsidP="00913905">
      <w:pPr>
        <w:pStyle w:val="MTUBodycopy"/>
        <w:tabs>
          <w:tab w:val="left" w:pos="8505"/>
        </w:tabs>
        <w:ind w:right="-1"/>
        <w:jc w:val="both"/>
        <w:rPr>
          <w:noProof/>
          <w:sz w:val="24"/>
          <w:lang w:val="en-US"/>
        </w:rPr>
      </w:pPr>
    </w:p>
    <w:p w14:paraId="02B8DBAF" w14:textId="77777777" w:rsidR="00913905" w:rsidRPr="001A149A" w:rsidRDefault="00913905" w:rsidP="004F7B9B">
      <w:pPr>
        <w:pStyle w:val="MTUBodycopy"/>
        <w:tabs>
          <w:tab w:val="left" w:pos="9072"/>
          <w:tab w:val="left" w:pos="9639"/>
        </w:tabs>
        <w:jc w:val="both"/>
        <w:rPr>
          <w:sz w:val="24"/>
          <w:lang w:val="en-US"/>
        </w:rPr>
      </w:pPr>
    </w:p>
    <w:sectPr w:rsidR="00913905" w:rsidRPr="001A149A" w:rsidSect="00347940">
      <w:headerReference w:type="default" r:id="rId9"/>
      <w:footerReference w:type="default" r:id="rId10"/>
      <w:headerReference w:type="first" r:id="rId11"/>
      <w:footerReference w:type="first" r:id="rId12"/>
      <w:type w:val="continuous"/>
      <w:pgSz w:w="11907" w:h="16840" w:code="9"/>
      <w:pgMar w:top="2835" w:right="1134" w:bottom="993"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FB2E1" w14:textId="77777777" w:rsidR="00347940" w:rsidRDefault="00347940">
      <w:r>
        <w:separator/>
      </w:r>
    </w:p>
  </w:endnote>
  <w:endnote w:type="continuationSeparator" w:id="0">
    <w:p w14:paraId="151A683C" w14:textId="77777777" w:rsidR="00347940" w:rsidRDefault="0034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Calibri"/>
    <w:panose1 w:val="00000000000000000000"/>
    <w:charset w:val="00"/>
    <w:family w:val="auto"/>
    <w:pitch w:val="variable"/>
    <w:sig w:usb0="800000AF" w:usb1="0000204A"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5405"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B6D4E"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5BCD1FCD"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6749ECD6" w14:textId="77777777" w:rsidR="00051E60" w:rsidRPr="008300DE" w:rsidRDefault="00051E60">
    <w:pPr>
      <w:pStyle w:val="Fuzeile"/>
      <w:spacing w:line="160" w:lineRule="exact"/>
      <w:rPr>
        <w:rFonts w:ascii="CorpoS" w:hAnsi="CorpoS"/>
        <w:color w:val="000000"/>
        <w:sz w:val="15"/>
        <w:lang w:val="de-DE"/>
      </w:rPr>
    </w:pPr>
    <w:proofErr w:type="spellStart"/>
    <w:r w:rsidRPr="008300DE">
      <w:rPr>
        <w:rFonts w:ascii="CorpoS" w:hAnsi="CorpoS"/>
        <w:color w:val="000000"/>
        <w:sz w:val="15"/>
        <w:lang w:val="de-DE"/>
      </w:rPr>
      <w:t>and</w:t>
    </w:r>
    <w:proofErr w:type="spellEnd"/>
    <w:r w:rsidRPr="008300DE">
      <w:rPr>
        <w:rFonts w:ascii="CorpoS" w:hAnsi="CorpoS"/>
        <w:color w:val="000000"/>
        <w:sz w:val="15"/>
        <w:lang w:val="de-DE"/>
      </w:rPr>
      <w:t xml:space="preserve"> Public </w:t>
    </w:r>
    <w:proofErr w:type="spellStart"/>
    <w:r w:rsidRPr="008300DE">
      <w:rPr>
        <w:rFonts w:ascii="CorpoS" w:hAnsi="CorpoS"/>
        <w:color w:val="000000"/>
        <w:sz w:val="15"/>
        <w:lang w:val="de-DE"/>
      </w:rPr>
      <w:t>Affairs</w:t>
    </w:r>
    <w:proofErr w:type="spellEnd"/>
  </w:p>
  <w:p w14:paraId="1A0FC721" w14:textId="77777777" w:rsidR="00051E60" w:rsidRPr="008300DE" w:rsidRDefault="00051E60">
    <w:pPr>
      <w:pStyle w:val="Fuzeile"/>
      <w:spacing w:line="160" w:lineRule="exact"/>
      <w:rPr>
        <w:rFonts w:ascii="CorpoS" w:hAnsi="CorpoS"/>
        <w:color w:val="000000"/>
        <w:sz w:val="15"/>
        <w:lang w:val="de-DE"/>
      </w:rPr>
    </w:pPr>
    <w:r w:rsidRPr="008300DE">
      <w:rPr>
        <w:rFonts w:ascii="CorpoS" w:hAnsi="CorpoS"/>
        <w:color w:val="000000"/>
        <w:sz w:val="15"/>
        <w:lang w:val="de-DE"/>
      </w:rPr>
      <w:t>Dachauer Straße 665</w:t>
    </w:r>
  </w:p>
  <w:p w14:paraId="6A56FA5A"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25CF45D5" w14:textId="77777777"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w:t>
    </w:r>
    <w:r w:rsidR="00F4215F">
      <w:rPr>
        <w:rFonts w:ascii="CorpoS" w:hAnsi="CorpoS"/>
        <w:color w:val="000000"/>
        <w:sz w:val="15"/>
        <w:lang w:val="de-DE"/>
      </w:rPr>
      <w:t>53</w:t>
    </w:r>
    <w:r>
      <w:rPr>
        <w:rFonts w:ascii="CorpoS" w:hAnsi="CorpoS"/>
        <w:color w:val="000000"/>
        <w:sz w:val="15"/>
        <w:lang w:val="de-DE"/>
      </w:rPr>
      <w:t xml:space="preserve"> </w:t>
    </w:r>
    <w:r w:rsidR="00F4215F">
      <w:rPr>
        <w:rFonts w:ascii="CorpoS" w:hAnsi="CorpoS"/>
        <w:color w:val="000000"/>
        <w:sz w:val="15"/>
        <w:lang w:val="de-DE"/>
      </w:rPr>
      <w:t>33</w:t>
    </w:r>
  </w:p>
  <w:p w14:paraId="1BB6CEE1" w14:textId="77777777"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4F2B40B0" w14:textId="77777777"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0BD40" w14:textId="77777777" w:rsidR="00347940" w:rsidRDefault="00347940">
      <w:r>
        <w:separator/>
      </w:r>
    </w:p>
  </w:footnote>
  <w:footnote w:type="continuationSeparator" w:id="0">
    <w:p w14:paraId="52490F3B" w14:textId="77777777" w:rsidR="00347940" w:rsidRDefault="00347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33771" w14:textId="77777777" w:rsidR="00051E60" w:rsidRDefault="00C533B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6A374841" wp14:editId="65DBCA04">
          <wp:simplePos x="0" y="0"/>
          <wp:positionH relativeFrom="column">
            <wp:posOffset>0</wp:posOffset>
          </wp:positionH>
          <wp:positionV relativeFrom="paragraph">
            <wp:posOffset>6985</wp:posOffset>
          </wp:positionV>
          <wp:extent cx="1616710" cy="789940"/>
          <wp:effectExtent l="0" t="0" r="2540" b="0"/>
          <wp:wrapNone/>
          <wp:docPr id="2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ADFB" w14:textId="77777777" w:rsidR="00051E60" w:rsidRPr="00A775D8" w:rsidRDefault="00C533BC"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3BE1E494" wp14:editId="640AD589">
          <wp:simplePos x="0" y="0"/>
          <wp:positionH relativeFrom="column">
            <wp:posOffset>0</wp:posOffset>
          </wp:positionH>
          <wp:positionV relativeFrom="paragraph">
            <wp:posOffset>6985</wp:posOffset>
          </wp:positionV>
          <wp:extent cx="1630680" cy="792480"/>
          <wp:effectExtent l="0" t="0" r="7620" b="7620"/>
          <wp:wrapNone/>
          <wp:docPr id="24"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06E26" w14:textId="77777777" w:rsidR="00051E60" w:rsidRPr="00507889" w:rsidRDefault="00C533BC"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0EAEC576" wp14:editId="61D9E76D">
              <wp:simplePos x="0" y="0"/>
              <wp:positionH relativeFrom="column">
                <wp:posOffset>3554095</wp:posOffset>
              </wp:positionH>
              <wp:positionV relativeFrom="paragraph">
                <wp:posOffset>178435</wp:posOffset>
              </wp:positionV>
              <wp:extent cx="2473960" cy="816610"/>
              <wp:effectExtent l="0" t="0" r="254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DEC3B"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591DBB">
                            <w:rPr>
                              <w:rFonts w:ascii="CorpoSLig" w:hAnsi="CorpoSLig"/>
                              <w:b/>
                              <w:sz w:val="32"/>
                              <w:szCs w:val="32"/>
                            </w:rPr>
                            <w:t xml:space="preserve"> </w:t>
                          </w:r>
                          <w:r w:rsidR="00A30530">
                            <w:rPr>
                              <w:rFonts w:ascii="CorpoSLig" w:hAnsi="CorpoSLig"/>
                              <w:b/>
                              <w:sz w:val="32"/>
                              <w:szCs w:val="32"/>
                            </w:rPr>
                            <w:t xml:space="preserve">  </w:t>
                          </w:r>
                          <w:r>
                            <w:rPr>
                              <w:rFonts w:ascii="CorpoSLig" w:hAnsi="CorpoSLig"/>
                              <w:b/>
                              <w:sz w:val="32"/>
                              <w:szCs w:val="32"/>
                            </w:rPr>
                            <w:t xml:space="preserve">  </w:t>
                          </w:r>
                          <w:r w:rsidR="00CE5943">
                            <w:rPr>
                              <w:rFonts w:ascii="CorpoSLig" w:hAnsi="CorpoSLig"/>
                              <w:b/>
                              <w:sz w:val="32"/>
                              <w:szCs w:val="32"/>
                            </w:rPr>
                            <w:t xml:space="preserve">          </w:t>
                          </w:r>
                          <w:r w:rsidRPr="004F201A">
                            <w:rPr>
                              <w:rFonts w:ascii="CorpoSLig" w:hAnsi="CorpoSLig"/>
                              <w:b/>
                              <w:sz w:val="32"/>
                              <w:szCs w:val="32"/>
                            </w:rPr>
                            <w:t>Press Release</w:t>
                          </w:r>
                        </w:p>
                        <w:p w14:paraId="6D4C5D9C"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EC576" id="_x0000_t202" coordsize="21600,21600" o:spt="202" path="m,l,21600r21600,l21600,xe">
              <v:stroke joinstyle="miter"/>
              <v:path gradientshapeok="t" o:connecttype="rect"/>
            </v:shapetype>
            <v:shape id="Text Box 6" o:spid="_x0000_s1026" type="#_x0000_t202" style="position:absolute;margin-left:279.8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" filled="f" stroked="f">
              <v:textbox inset="0,0,0,0">
                <w:txbxContent>
                  <w:p w14:paraId="2AADEC3B"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591DBB">
                      <w:rPr>
                        <w:rFonts w:ascii="CorpoSLig" w:hAnsi="CorpoSLig"/>
                        <w:b/>
                        <w:sz w:val="32"/>
                        <w:szCs w:val="32"/>
                      </w:rPr>
                      <w:t xml:space="preserve"> </w:t>
                    </w:r>
                    <w:r w:rsidR="00A30530">
                      <w:rPr>
                        <w:rFonts w:ascii="CorpoSLig" w:hAnsi="CorpoSLig"/>
                        <w:b/>
                        <w:sz w:val="32"/>
                        <w:szCs w:val="32"/>
                      </w:rPr>
                      <w:t xml:space="preserve">  </w:t>
                    </w:r>
                    <w:r>
                      <w:rPr>
                        <w:rFonts w:ascii="CorpoSLig" w:hAnsi="CorpoSLig"/>
                        <w:b/>
                        <w:sz w:val="32"/>
                        <w:szCs w:val="32"/>
                      </w:rPr>
                      <w:t xml:space="preserve">  </w:t>
                    </w:r>
                    <w:r w:rsidR="00CE5943">
                      <w:rPr>
                        <w:rFonts w:ascii="CorpoSLig" w:hAnsi="CorpoSLig"/>
                        <w:b/>
                        <w:sz w:val="32"/>
                        <w:szCs w:val="32"/>
                      </w:rPr>
                      <w:t xml:space="preserve">          </w:t>
                    </w:r>
                    <w:r w:rsidRPr="004F201A">
                      <w:rPr>
                        <w:rFonts w:ascii="CorpoSLig" w:hAnsi="CorpoSLig"/>
                        <w:b/>
                        <w:sz w:val="32"/>
                        <w:szCs w:val="32"/>
                      </w:rPr>
                      <w:t>Press Release</w:t>
                    </w:r>
                  </w:p>
                  <w:p w14:paraId="6D4C5D9C"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7F903D33" wp14:editId="5B88D05A">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50D2E9B"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7E7E53DC"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2603ED"/>
    <w:multiLevelType w:val="hybridMultilevel"/>
    <w:tmpl w:val="0DC205EC"/>
    <w:lvl w:ilvl="0" w:tplc="EFA661DE">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CB12E8AC">
      <w:start w:val="1"/>
      <w:numFmt w:val="bullet"/>
      <w:lvlText w:val=""/>
      <w:lvlJc w:val="left"/>
      <w:pPr>
        <w:tabs>
          <w:tab w:val="num" w:pos="340"/>
        </w:tabs>
        <w:ind w:left="340" w:hanging="340"/>
      </w:pPr>
      <w:rPr>
        <w:rFonts w:ascii="Symbol" w:hAnsi="Symbol" w:hint="default"/>
      </w:rPr>
    </w:lvl>
    <w:lvl w:ilvl="1" w:tplc="BA1A1012" w:tentative="1">
      <w:start w:val="1"/>
      <w:numFmt w:val="bullet"/>
      <w:lvlText w:val="o"/>
      <w:lvlJc w:val="left"/>
      <w:pPr>
        <w:tabs>
          <w:tab w:val="num" w:pos="1440"/>
        </w:tabs>
        <w:ind w:left="1440" w:hanging="360"/>
      </w:pPr>
      <w:rPr>
        <w:rFonts w:ascii="Courier New" w:hAnsi="Courier New" w:cs="Courier New" w:hint="default"/>
      </w:rPr>
    </w:lvl>
    <w:lvl w:ilvl="2" w:tplc="C05AB8CA" w:tentative="1">
      <w:start w:val="1"/>
      <w:numFmt w:val="bullet"/>
      <w:lvlText w:val=""/>
      <w:lvlJc w:val="left"/>
      <w:pPr>
        <w:tabs>
          <w:tab w:val="num" w:pos="2160"/>
        </w:tabs>
        <w:ind w:left="2160" w:hanging="360"/>
      </w:pPr>
      <w:rPr>
        <w:rFonts w:ascii="Wingdings" w:hAnsi="Wingdings" w:hint="default"/>
      </w:rPr>
    </w:lvl>
    <w:lvl w:ilvl="3" w:tplc="A852E8BA" w:tentative="1">
      <w:start w:val="1"/>
      <w:numFmt w:val="bullet"/>
      <w:lvlText w:val=""/>
      <w:lvlJc w:val="left"/>
      <w:pPr>
        <w:tabs>
          <w:tab w:val="num" w:pos="2880"/>
        </w:tabs>
        <w:ind w:left="2880" w:hanging="360"/>
      </w:pPr>
      <w:rPr>
        <w:rFonts w:ascii="Symbol" w:hAnsi="Symbol" w:hint="default"/>
      </w:rPr>
    </w:lvl>
    <w:lvl w:ilvl="4" w:tplc="BBBE00AE" w:tentative="1">
      <w:start w:val="1"/>
      <w:numFmt w:val="bullet"/>
      <w:lvlText w:val="o"/>
      <w:lvlJc w:val="left"/>
      <w:pPr>
        <w:tabs>
          <w:tab w:val="num" w:pos="3600"/>
        </w:tabs>
        <w:ind w:left="3600" w:hanging="360"/>
      </w:pPr>
      <w:rPr>
        <w:rFonts w:ascii="Courier New" w:hAnsi="Courier New" w:cs="Courier New" w:hint="default"/>
      </w:rPr>
    </w:lvl>
    <w:lvl w:ilvl="5" w:tplc="8796F782" w:tentative="1">
      <w:start w:val="1"/>
      <w:numFmt w:val="bullet"/>
      <w:lvlText w:val=""/>
      <w:lvlJc w:val="left"/>
      <w:pPr>
        <w:tabs>
          <w:tab w:val="num" w:pos="4320"/>
        </w:tabs>
        <w:ind w:left="4320" w:hanging="360"/>
      </w:pPr>
      <w:rPr>
        <w:rFonts w:ascii="Wingdings" w:hAnsi="Wingdings" w:hint="default"/>
      </w:rPr>
    </w:lvl>
    <w:lvl w:ilvl="6" w:tplc="B79C63AA" w:tentative="1">
      <w:start w:val="1"/>
      <w:numFmt w:val="bullet"/>
      <w:lvlText w:val=""/>
      <w:lvlJc w:val="left"/>
      <w:pPr>
        <w:tabs>
          <w:tab w:val="num" w:pos="5040"/>
        </w:tabs>
        <w:ind w:left="5040" w:hanging="360"/>
      </w:pPr>
      <w:rPr>
        <w:rFonts w:ascii="Symbol" w:hAnsi="Symbol" w:hint="default"/>
      </w:rPr>
    </w:lvl>
    <w:lvl w:ilvl="7" w:tplc="C9BE22FE" w:tentative="1">
      <w:start w:val="1"/>
      <w:numFmt w:val="bullet"/>
      <w:lvlText w:val="o"/>
      <w:lvlJc w:val="left"/>
      <w:pPr>
        <w:tabs>
          <w:tab w:val="num" w:pos="5760"/>
        </w:tabs>
        <w:ind w:left="5760" w:hanging="360"/>
      </w:pPr>
      <w:rPr>
        <w:rFonts w:ascii="Courier New" w:hAnsi="Courier New" w:cs="Courier New" w:hint="default"/>
      </w:rPr>
    </w:lvl>
    <w:lvl w:ilvl="8" w:tplc="D422A6C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506354"/>
    <w:multiLevelType w:val="hybridMultilevel"/>
    <w:tmpl w:val="CED2E0C4"/>
    <w:lvl w:ilvl="0" w:tplc="5372C34C">
      <w:numFmt w:val="bullet"/>
      <w:lvlText w:val=""/>
      <w:lvlJc w:val="left"/>
      <w:pPr>
        <w:ind w:left="720" w:hanging="360"/>
      </w:pPr>
      <w:rPr>
        <w:rFonts w:ascii="Wingdings" w:eastAsia="Time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A04611"/>
    <w:multiLevelType w:val="hybridMultilevel"/>
    <w:tmpl w:val="73B2097C"/>
    <w:lvl w:ilvl="0" w:tplc="2166B008">
      <w:start w:val="1"/>
      <w:numFmt w:val="bullet"/>
      <w:lvlText w:val=""/>
      <w:lvlJc w:val="left"/>
      <w:pPr>
        <w:tabs>
          <w:tab w:val="num" w:pos="720"/>
        </w:tabs>
        <w:ind w:left="720" w:hanging="360"/>
      </w:pPr>
      <w:rPr>
        <w:rFonts w:ascii="Symbol" w:hAnsi="Symbol" w:hint="default"/>
      </w:rPr>
    </w:lvl>
    <w:lvl w:ilvl="1" w:tplc="C2D8817E" w:tentative="1">
      <w:start w:val="1"/>
      <w:numFmt w:val="bullet"/>
      <w:lvlText w:val="o"/>
      <w:lvlJc w:val="left"/>
      <w:pPr>
        <w:tabs>
          <w:tab w:val="num" w:pos="1440"/>
        </w:tabs>
        <w:ind w:left="1440" w:hanging="360"/>
      </w:pPr>
      <w:rPr>
        <w:rFonts w:ascii="Courier New" w:hAnsi="Courier New" w:cs="Courier New" w:hint="default"/>
      </w:rPr>
    </w:lvl>
    <w:lvl w:ilvl="2" w:tplc="3F368AD0" w:tentative="1">
      <w:start w:val="1"/>
      <w:numFmt w:val="bullet"/>
      <w:lvlText w:val=""/>
      <w:lvlJc w:val="left"/>
      <w:pPr>
        <w:tabs>
          <w:tab w:val="num" w:pos="2160"/>
        </w:tabs>
        <w:ind w:left="2160" w:hanging="360"/>
      </w:pPr>
      <w:rPr>
        <w:rFonts w:ascii="Wingdings" w:hAnsi="Wingdings" w:hint="default"/>
      </w:rPr>
    </w:lvl>
    <w:lvl w:ilvl="3" w:tplc="F6048C7C" w:tentative="1">
      <w:start w:val="1"/>
      <w:numFmt w:val="bullet"/>
      <w:lvlText w:val=""/>
      <w:lvlJc w:val="left"/>
      <w:pPr>
        <w:tabs>
          <w:tab w:val="num" w:pos="2880"/>
        </w:tabs>
        <w:ind w:left="2880" w:hanging="360"/>
      </w:pPr>
      <w:rPr>
        <w:rFonts w:ascii="Symbol" w:hAnsi="Symbol" w:hint="default"/>
      </w:rPr>
    </w:lvl>
    <w:lvl w:ilvl="4" w:tplc="D3F02D6A" w:tentative="1">
      <w:start w:val="1"/>
      <w:numFmt w:val="bullet"/>
      <w:lvlText w:val="o"/>
      <w:lvlJc w:val="left"/>
      <w:pPr>
        <w:tabs>
          <w:tab w:val="num" w:pos="3600"/>
        </w:tabs>
        <w:ind w:left="3600" w:hanging="360"/>
      </w:pPr>
      <w:rPr>
        <w:rFonts w:ascii="Courier New" w:hAnsi="Courier New" w:cs="Courier New" w:hint="default"/>
      </w:rPr>
    </w:lvl>
    <w:lvl w:ilvl="5" w:tplc="962EF982" w:tentative="1">
      <w:start w:val="1"/>
      <w:numFmt w:val="bullet"/>
      <w:lvlText w:val=""/>
      <w:lvlJc w:val="left"/>
      <w:pPr>
        <w:tabs>
          <w:tab w:val="num" w:pos="4320"/>
        </w:tabs>
        <w:ind w:left="4320" w:hanging="360"/>
      </w:pPr>
      <w:rPr>
        <w:rFonts w:ascii="Wingdings" w:hAnsi="Wingdings" w:hint="default"/>
      </w:rPr>
    </w:lvl>
    <w:lvl w:ilvl="6" w:tplc="B0AE97C8" w:tentative="1">
      <w:start w:val="1"/>
      <w:numFmt w:val="bullet"/>
      <w:lvlText w:val=""/>
      <w:lvlJc w:val="left"/>
      <w:pPr>
        <w:tabs>
          <w:tab w:val="num" w:pos="5040"/>
        </w:tabs>
        <w:ind w:left="5040" w:hanging="360"/>
      </w:pPr>
      <w:rPr>
        <w:rFonts w:ascii="Symbol" w:hAnsi="Symbol" w:hint="default"/>
      </w:rPr>
    </w:lvl>
    <w:lvl w:ilvl="7" w:tplc="70525BA4" w:tentative="1">
      <w:start w:val="1"/>
      <w:numFmt w:val="bullet"/>
      <w:lvlText w:val="o"/>
      <w:lvlJc w:val="left"/>
      <w:pPr>
        <w:tabs>
          <w:tab w:val="num" w:pos="5760"/>
        </w:tabs>
        <w:ind w:left="5760" w:hanging="360"/>
      </w:pPr>
      <w:rPr>
        <w:rFonts w:ascii="Courier New" w:hAnsi="Courier New" w:cs="Courier New" w:hint="default"/>
      </w:rPr>
    </w:lvl>
    <w:lvl w:ilvl="8" w:tplc="F6604CF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211C"/>
    <w:rsid w:val="00002A19"/>
    <w:rsid w:val="00010BAE"/>
    <w:rsid w:val="00014295"/>
    <w:rsid w:val="00032C4A"/>
    <w:rsid w:val="00034C1E"/>
    <w:rsid w:val="00037DD2"/>
    <w:rsid w:val="0004012A"/>
    <w:rsid w:val="000468B9"/>
    <w:rsid w:val="00046DA8"/>
    <w:rsid w:val="00051E60"/>
    <w:rsid w:val="00051FE1"/>
    <w:rsid w:val="00063AEB"/>
    <w:rsid w:val="00067F20"/>
    <w:rsid w:val="00073BEA"/>
    <w:rsid w:val="00074142"/>
    <w:rsid w:val="0007603C"/>
    <w:rsid w:val="0007723D"/>
    <w:rsid w:val="000860C0"/>
    <w:rsid w:val="00090DAA"/>
    <w:rsid w:val="00095C96"/>
    <w:rsid w:val="000A1B73"/>
    <w:rsid w:val="000A644E"/>
    <w:rsid w:val="000B67F6"/>
    <w:rsid w:val="000C0726"/>
    <w:rsid w:val="000C09A7"/>
    <w:rsid w:val="000E5C57"/>
    <w:rsid w:val="000F0378"/>
    <w:rsid w:val="000F0BAD"/>
    <w:rsid w:val="000F1C43"/>
    <w:rsid w:val="000F74AB"/>
    <w:rsid w:val="00100FBE"/>
    <w:rsid w:val="001060D0"/>
    <w:rsid w:val="00107445"/>
    <w:rsid w:val="00113984"/>
    <w:rsid w:val="00115186"/>
    <w:rsid w:val="00117ACC"/>
    <w:rsid w:val="00125123"/>
    <w:rsid w:val="00126B24"/>
    <w:rsid w:val="00127A48"/>
    <w:rsid w:val="00143677"/>
    <w:rsid w:val="00143F47"/>
    <w:rsid w:val="00144D88"/>
    <w:rsid w:val="00151E2A"/>
    <w:rsid w:val="00161E32"/>
    <w:rsid w:val="00163004"/>
    <w:rsid w:val="00175674"/>
    <w:rsid w:val="00184A5F"/>
    <w:rsid w:val="00195C42"/>
    <w:rsid w:val="00197CF5"/>
    <w:rsid w:val="001A149A"/>
    <w:rsid w:val="001B1294"/>
    <w:rsid w:val="001B1AE3"/>
    <w:rsid w:val="001C403E"/>
    <w:rsid w:val="001C53D3"/>
    <w:rsid w:val="001C7A25"/>
    <w:rsid w:val="001D68CB"/>
    <w:rsid w:val="001D6CB9"/>
    <w:rsid w:val="001D75F9"/>
    <w:rsid w:val="001E232C"/>
    <w:rsid w:val="001E5784"/>
    <w:rsid w:val="001F0EA4"/>
    <w:rsid w:val="001F49A2"/>
    <w:rsid w:val="002037D9"/>
    <w:rsid w:val="0021191F"/>
    <w:rsid w:val="002140CE"/>
    <w:rsid w:val="0021633B"/>
    <w:rsid w:val="00222DB9"/>
    <w:rsid w:val="00226271"/>
    <w:rsid w:val="002335C6"/>
    <w:rsid w:val="00241AEA"/>
    <w:rsid w:val="002438EA"/>
    <w:rsid w:val="00254406"/>
    <w:rsid w:val="00256BAD"/>
    <w:rsid w:val="00261A60"/>
    <w:rsid w:val="0026510F"/>
    <w:rsid w:val="0026707B"/>
    <w:rsid w:val="00270DD3"/>
    <w:rsid w:val="00275360"/>
    <w:rsid w:val="00280197"/>
    <w:rsid w:val="00281AA0"/>
    <w:rsid w:val="00291085"/>
    <w:rsid w:val="00293CF9"/>
    <w:rsid w:val="00295B66"/>
    <w:rsid w:val="002A3DF2"/>
    <w:rsid w:val="002A4079"/>
    <w:rsid w:val="002B41B9"/>
    <w:rsid w:val="002B6B5C"/>
    <w:rsid w:val="002C1173"/>
    <w:rsid w:val="002C14B1"/>
    <w:rsid w:val="002C617D"/>
    <w:rsid w:val="002C6913"/>
    <w:rsid w:val="002D758E"/>
    <w:rsid w:val="002E2DB5"/>
    <w:rsid w:val="002E3646"/>
    <w:rsid w:val="002E648F"/>
    <w:rsid w:val="002F76AF"/>
    <w:rsid w:val="00300A57"/>
    <w:rsid w:val="003018DF"/>
    <w:rsid w:val="00310230"/>
    <w:rsid w:val="00322F67"/>
    <w:rsid w:val="00325951"/>
    <w:rsid w:val="003306E0"/>
    <w:rsid w:val="00342A55"/>
    <w:rsid w:val="00343C99"/>
    <w:rsid w:val="00344B08"/>
    <w:rsid w:val="00347940"/>
    <w:rsid w:val="00351FB9"/>
    <w:rsid w:val="0035315A"/>
    <w:rsid w:val="00354A2A"/>
    <w:rsid w:val="00354BD1"/>
    <w:rsid w:val="0036092F"/>
    <w:rsid w:val="0036113A"/>
    <w:rsid w:val="00363B6A"/>
    <w:rsid w:val="0036406F"/>
    <w:rsid w:val="00374608"/>
    <w:rsid w:val="0038142E"/>
    <w:rsid w:val="003839FD"/>
    <w:rsid w:val="00386249"/>
    <w:rsid w:val="00386F71"/>
    <w:rsid w:val="00390A09"/>
    <w:rsid w:val="00392F50"/>
    <w:rsid w:val="00393B14"/>
    <w:rsid w:val="003A74C1"/>
    <w:rsid w:val="003B0D49"/>
    <w:rsid w:val="003B2216"/>
    <w:rsid w:val="003C1344"/>
    <w:rsid w:val="003D1233"/>
    <w:rsid w:val="003D453D"/>
    <w:rsid w:val="003E220C"/>
    <w:rsid w:val="003E4C71"/>
    <w:rsid w:val="003E7697"/>
    <w:rsid w:val="003F44DA"/>
    <w:rsid w:val="004044E9"/>
    <w:rsid w:val="00405869"/>
    <w:rsid w:val="00410940"/>
    <w:rsid w:val="00416D19"/>
    <w:rsid w:val="00422193"/>
    <w:rsid w:val="0042636B"/>
    <w:rsid w:val="00433A66"/>
    <w:rsid w:val="00434C29"/>
    <w:rsid w:val="00434CC2"/>
    <w:rsid w:val="004366F0"/>
    <w:rsid w:val="00444E3D"/>
    <w:rsid w:val="00447955"/>
    <w:rsid w:val="00461177"/>
    <w:rsid w:val="0046239A"/>
    <w:rsid w:val="00462E55"/>
    <w:rsid w:val="00470293"/>
    <w:rsid w:val="00472041"/>
    <w:rsid w:val="00473995"/>
    <w:rsid w:val="00481764"/>
    <w:rsid w:val="0048499B"/>
    <w:rsid w:val="00486162"/>
    <w:rsid w:val="00494B76"/>
    <w:rsid w:val="00495FAF"/>
    <w:rsid w:val="004966DC"/>
    <w:rsid w:val="004A02FC"/>
    <w:rsid w:val="004A092E"/>
    <w:rsid w:val="004A5EF3"/>
    <w:rsid w:val="004B55B5"/>
    <w:rsid w:val="004C4476"/>
    <w:rsid w:val="004C5E01"/>
    <w:rsid w:val="004D3391"/>
    <w:rsid w:val="004D5603"/>
    <w:rsid w:val="004E575C"/>
    <w:rsid w:val="004E5F27"/>
    <w:rsid w:val="004F201A"/>
    <w:rsid w:val="004F303E"/>
    <w:rsid w:val="004F5EC6"/>
    <w:rsid w:val="004F7B9B"/>
    <w:rsid w:val="005005A1"/>
    <w:rsid w:val="0050264B"/>
    <w:rsid w:val="00506F61"/>
    <w:rsid w:val="00507889"/>
    <w:rsid w:val="005118BB"/>
    <w:rsid w:val="00522249"/>
    <w:rsid w:val="0054532F"/>
    <w:rsid w:val="00546F26"/>
    <w:rsid w:val="00556F66"/>
    <w:rsid w:val="005660B5"/>
    <w:rsid w:val="005724E0"/>
    <w:rsid w:val="00572802"/>
    <w:rsid w:val="00584264"/>
    <w:rsid w:val="00591DBB"/>
    <w:rsid w:val="005A006F"/>
    <w:rsid w:val="005A1451"/>
    <w:rsid w:val="005A4ECF"/>
    <w:rsid w:val="005B4229"/>
    <w:rsid w:val="005B7771"/>
    <w:rsid w:val="005C3C69"/>
    <w:rsid w:val="005D737B"/>
    <w:rsid w:val="005E64C5"/>
    <w:rsid w:val="005F55C7"/>
    <w:rsid w:val="005F6B07"/>
    <w:rsid w:val="00601381"/>
    <w:rsid w:val="0060201F"/>
    <w:rsid w:val="00602DEE"/>
    <w:rsid w:val="00606325"/>
    <w:rsid w:val="00607764"/>
    <w:rsid w:val="00613606"/>
    <w:rsid w:val="00614A3F"/>
    <w:rsid w:val="006156F6"/>
    <w:rsid w:val="006251ED"/>
    <w:rsid w:val="00626E0F"/>
    <w:rsid w:val="00636522"/>
    <w:rsid w:val="006379B7"/>
    <w:rsid w:val="006504C1"/>
    <w:rsid w:val="00651C2C"/>
    <w:rsid w:val="00653810"/>
    <w:rsid w:val="00670A0A"/>
    <w:rsid w:val="00681B62"/>
    <w:rsid w:val="006906EB"/>
    <w:rsid w:val="00693FC6"/>
    <w:rsid w:val="00695DED"/>
    <w:rsid w:val="006A16CD"/>
    <w:rsid w:val="006A19B9"/>
    <w:rsid w:val="006A37B7"/>
    <w:rsid w:val="006A6471"/>
    <w:rsid w:val="006C2786"/>
    <w:rsid w:val="006D1C26"/>
    <w:rsid w:val="006D4AC4"/>
    <w:rsid w:val="006E5BE2"/>
    <w:rsid w:val="00701CF5"/>
    <w:rsid w:val="0070204E"/>
    <w:rsid w:val="0070360F"/>
    <w:rsid w:val="00706897"/>
    <w:rsid w:val="00712F46"/>
    <w:rsid w:val="0071541B"/>
    <w:rsid w:val="007174B3"/>
    <w:rsid w:val="0073791F"/>
    <w:rsid w:val="00741737"/>
    <w:rsid w:val="00742FCE"/>
    <w:rsid w:val="007459BD"/>
    <w:rsid w:val="00757670"/>
    <w:rsid w:val="00760EE0"/>
    <w:rsid w:val="00761A2B"/>
    <w:rsid w:val="007719C7"/>
    <w:rsid w:val="007769E3"/>
    <w:rsid w:val="0077756B"/>
    <w:rsid w:val="00783811"/>
    <w:rsid w:val="0078769A"/>
    <w:rsid w:val="0079113C"/>
    <w:rsid w:val="00791FC4"/>
    <w:rsid w:val="007A0340"/>
    <w:rsid w:val="007A3449"/>
    <w:rsid w:val="007B1097"/>
    <w:rsid w:val="007B15C4"/>
    <w:rsid w:val="007B2713"/>
    <w:rsid w:val="007B301A"/>
    <w:rsid w:val="007B5F2B"/>
    <w:rsid w:val="007D3740"/>
    <w:rsid w:val="007E403B"/>
    <w:rsid w:val="007E44BB"/>
    <w:rsid w:val="007E7CA5"/>
    <w:rsid w:val="007F194B"/>
    <w:rsid w:val="007F5DED"/>
    <w:rsid w:val="007F6DBE"/>
    <w:rsid w:val="00803E54"/>
    <w:rsid w:val="00804AFD"/>
    <w:rsid w:val="00806654"/>
    <w:rsid w:val="00812914"/>
    <w:rsid w:val="00815D68"/>
    <w:rsid w:val="008168F1"/>
    <w:rsid w:val="00817028"/>
    <w:rsid w:val="00825168"/>
    <w:rsid w:val="00825B46"/>
    <w:rsid w:val="00826A11"/>
    <w:rsid w:val="008272D7"/>
    <w:rsid w:val="008300DE"/>
    <w:rsid w:val="00831CA8"/>
    <w:rsid w:val="00832057"/>
    <w:rsid w:val="00834B37"/>
    <w:rsid w:val="008357B4"/>
    <w:rsid w:val="00835C93"/>
    <w:rsid w:val="00837201"/>
    <w:rsid w:val="00837CB6"/>
    <w:rsid w:val="00840ED4"/>
    <w:rsid w:val="00846648"/>
    <w:rsid w:val="008553F9"/>
    <w:rsid w:val="00867EAE"/>
    <w:rsid w:val="00871C85"/>
    <w:rsid w:val="008725B0"/>
    <w:rsid w:val="00872C46"/>
    <w:rsid w:val="008879C4"/>
    <w:rsid w:val="00890BCF"/>
    <w:rsid w:val="008A1E29"/>
    <w:rsid w:val="008A239A"/>
    <w:rsid w:val="008A6D05"/>
    <w:rsid w:val="008C30F8"/>
    <w:rsid w:val="008C3DDF"/>
    <w:rsid w:val="008C7C1E"/>
    <w:rsid w:val="008C7FB8"/>
    <w:rsid w:val="008D3F07"/>
    <w:rsid w:val="008D5F6B"/>
    <w:rsid w:val="008D7CDD"/>
    <w:rsid w:val="008E0F99"/>
    <w:rsid w:val="008E15DF"/>
    <w:rsid w:val="008E1FD8"/>
    <w:rsid w:val="008E3522"/>
    <w:rsid w:val="008E3B41"/>
    <w:rsid w:val="008E6A79"/>
    <w:rsid w:val="00900603"/>
    <w:rsid w:val="00904850"/>
    <w:rsid w:val="00904F53"/>
    <w:rsid w:val="00912828"/>
    <w:rsid w:val="00913905"/>
    <w:rsid w:val="009174EB"/>
    <w:rsid w:val="0092618E"/>
    <w:rsid w:val="00936A89"/>
    <w:rsid w:val="009451BC"/>
    <w:rsid w:val="00945762"/>
    <w:rsid w:val="00951B53"/>
    <w:rsid w:val="0096124D"/>
    <w:rsid w:val="0096489F"/>
    <w:rsid w:val="00966B60"/>
    <w:rsid w:val="00982B12"/>
    <w:rsid w:val="00982B92"/>
    <w:rsid w:val="009873A2"/>
    <w:rsid w:val="00992727"/>
    <w:rsid w:val="00992CD8"/>
    <w:rsid w:val="00993872"/>
    <w:rsid w:val="00993F61"/>
    <w:rsid w:val="0099749E"/>
    <w:rsid w:val="009A4106"/>
    <w:rsid w:val="009A7D87"/>
    <w:rsid w:val="009C09A6"/>
    <w:rsid w:val="009C15A9"/>
    <w:rsid w:val="009C1642"/>
    <w:rsid w:val="009C5135"/>
    <w:rsid w:val="009D2AF7"/>
    <w:rsid w:val="009D35D0"/>
    <w:rsid w:val="009E0A17"/>
    <w:rsid w:val="009E2D48"/>
    <w:rsid w:val="009E2EE0"/>
    <w:rsid w:val="009E49E6"/>
    <w:rsid w:val="009E62BA"/>
    <w:rsid w:val="009F2D59"/>
    <w:rsid w:val="009F4453"/>
    <w:rsid w:val="00A140EB"/>
    <w:rsid w:val="00A22432"/>
    <w:rsid w:val="00A26AB9"/>
    <w:rsid w:val="00A30530"/>
    <w:rsid w:val="00A427A9"/>
    <w:rsid w:val="00A43C45"/>
    <w:rsid w:val="00A449B8"/>
    <w:rsid w:val="00A4513B"/>
    <w:rsid w:val="00A52FED"/>
    <w:rsid w:val="00A55138"/>
    <w:rsid w:val="00A633F1"/>
    <w:rsid w:val="00A6393A"/>
    <w:rsid w:val="00A65A38"/>
    <w:rsid w:val="00A65E3C"/>
    <w:rsid w:val="00A73E32"/>
    <w:rsid w:val="00A749A4"/>
    <w:rsid w:val="00A775D8"/>
    <w:rsid w:val="00A8770E"/>
    <w:rsid w:val="00A942C3"/>
    <w:rsid w:val="00A9737F"/>
    <w:rsid w:val="00AA06A6"/>
    <w:rsid w:val="00AA4395"/>
    <w:rsid w:val="00AB0181"/>
    <w:rsid w:val="00AB550C"/>
    <w:rsid w:val="00AB560A"/>
    <w:rsid w:val="00AB7725"/>
    <w:rsid w:val="00AC3141"/>
    <w:rsid w:val="00AC3F4E"/>
    <w:rsid w:val="00AD26BB"/>
    <w:rsid w:val="00AF2FF4"/>
    <w:rsid w:val="00B0190F"/>
    <w:rsid w:val="00B05CE3"/>
    <w:rsid w:val="00B07C14"/>
    <w:rsid w:val="00B121FD"/>
    <w:rsid w:val="00B12D00"/>
    <w:rsid w:val="00B14419"/>
    <w:rsid w:val="00B166F9"/>
    <w:rsid w:val="00B2251F"/>
    <w:rsid w:val="00B23AEE"/>
    <w:rsid w:val="00B248E8"/>
    <w:rsid w:val="00B37405"/>
    <w:rsid w:val="00B45093"/>
    <w:rsid w:val="00B472B3"/>
    <w:rsid w:val="00B47642"/>
    <w:rsid w:val="00B531A8"/>
    <w:rsid w:val="00B57AE5"/>
    <w:rsid w:val="00B61CC4"/>
    <w:rsid w:val="00B652CF"/>
    <w:rsid w:val="00B66C75"/>
    <w:rsid w:val="00B7069A"/>
    <w:rsid w:val="00B71385"/>
    <w:rsid w:val="00B72BDB"/>
    <w:rsid w:val="00B773E8"/>
    <w:rsid w:val="00B77733"/>
    <w:rsid w:val="00B8002F"/>
    <w:rsid w:val="00B800D4"/>
    <w:rsid w:val="00B82437"/>
    <w:rsid w:val="00B828A6"/>
    <w:rsid w:val="00B862A6"/>
    <w:rsid w:val="00B87AF1"/>
    <w:rsid w:val="00B91284"/>
    <w:rsid w:val="00BA047C"/>
    <w:rsid w:val="00BB4693"/>
    <w:rsid w:val="00BB5475"/>
    <w:rsid w:val="00BB6A23"/>
    <w:rsid w:val="00BC0EFB"/>
    <w:rsid w:val="00BC132E"/>
    <w:rsid w:val="00BC26AC"/>
    <w:rsid w:val="00BC68EB"/>
    <w:rsid w:val="00BE2669"/>
    <w:rsid w:val="00BE5BA9"/>
    <w:rsid w:val="00BF1284"/>
    <w:rsid w:val="00BF53D7"/>
    <w:rsid w:val="00BF5ABE"/>
    <w:rsid w:val="00C022E0"/>
    <w:rsid w:val="00C05995"/>
    <w:rsid w:val="00C11F8D"/>
    <w:rsid w:val="00C20F2E"/>
    <w:rsid w:val="00C30605"/>
    <w:rsid w:val="00C345E3"/>
    <w:rsid w:val="00C35F03"/>
    <w:rsid w:val="00C422B3"/>
    <w:rsid w:val="00C43B79"/>
    <w:rsid w:val="00C533BC"/>
    <w:rsid w:val="00C551E1"/>
    <w:rsid w:val="00C66179"/>
    <w:rsid w:val="00C674F6"/>
    <w:rsid w:val="00C7741B"/>
    <w:rsid w:val="00C84921"/>
    <w:rsid w:val="00C969D6"/>
    <w:rsid w:val="00C96D4C"/>
    <w:rsid w:val="00CA2D45"/>
    <w:rsid w:val="00CA46EE"/>
    <w:rsid w:val="00CA7DD6"/>
    <w:rsid w:val="00CB0395"/>
    <w:rsid w:val="00CB0939"/>
    <w:rsid w:val="00CB178B"/>
    <w:rsid w:val="00CB4A4E"/>
    <w:rsid w:val="00CB6DEF"/>
    <w:rsid w:val="00CB6EA6"/>
    <w:rsid w:val="00CC4061"/>
    <w:rsid w:val="00CD2469"/>
    <w:rsid w:val="00CD3E4B"/>
    <w:rsid w:val="00CD3E76"/>
    <w:rsid w:val="00CE050D"/>
    <w:rsid w:val="00CE3E0B"/>
    <w:rsid w:val="00CE5748"/>
    <w:rsid w:val="00CE5943"/>
    <w:rsid w:val="00CE6DDA"/>
    <w:rsid w:val="00CF1657"/>
    <w:rsid w:val="00CF276E"/>
    <w:rsid w:val="00CF4407"/>
    <w:rsid w:val="00D0223E"/>
    <w:rsid w:val="00D200EE"/>
    <w:rsid w:val="00D21373"/>
    <w:rsid w:val="00D235F4"/>
    <w:rsid w:val="00D30C75"/>
    <w:rsid w:val="00D31922"/>
    <w:rsid w:val="00D320F5"/>
    <w:rsid w:val="00D36366"/>
    <w:rsid w:val="00D55686"/>
    <w:rsid w:val="00D676BB"/>
    <w:rsid w:val="00D76C52"/>
    <w:rsid w:val="00D84345"/>
    <w:rsid w:val="00D91CB2"/>
    <w:rsid w:val="00D94AE8"/>
    <w:rsid w:val="00D96FAE"/>
    <w:rsid w:val="00DA5278"/>
    <w:rsid w:val="00DB545D"/>
    <w:rsid w:val="00DC0364"/>
    <w:rsid w:val="00DC2E59"/>
    <w:rsid w:val="00DC3B2E"/>
    <w:rsid w:val="00DC4FCF"/>
    <w:rsid w:val="00DC57A4"/>
    <w:rsid w:val="00DC5BD8"/>
    <w:rsid w:val="00DC66B8"/>
    <w:rsid w:val="00DD64E9"/>
    <w:rsid w:val="00DD6C03"/>
    <w:rsid w:val="00DE6470"/>
    <w:rsid w:val="00DF1679"/>
    <w:rsid w:val="00DF2E8C"/>
    <w:rsid w:val="00E03282"/>
    <w:rsid w:val="00E10840"/>
    <w:rsid w:val="00E1645F"/>
    <w:rsid w:val="00E207AF"/>
    <w:rsid w:val="00E260F7"/>
    <w:rsid w:val="00E347A0"/>
    <w:rsid w:val="00E554BB"/>
    <w:rsid w:val="00E61198"/>
    <w:rsid w:val="00E646AC"/>
    <w:rsid w:val="00E72953"/>
    <w:rsid w:val="00E757EC"/>
    <w:rsid w:val="00E7684A"/>
    <w:rsid w:val="00E77DB9"/>
    <w:rsid w:val="00E821A4"/>
    <w:rsid w:val="00E82EB4"/>
    <w:rsid w:val="00E837F8"/>
    <w:rsid w:val="00E91579"/>
    <w:rsid w:val="00E938E2"/>
    <w:rsid w:val="00E94B3F"/>
    <w:rsid w:val="00E94CB9"/>
    <w:rsid w:val="00E95A5A"/>
    <w:rsid w:val="00E97429"/>
    <w:rsid w:val="00EB53A5"/>
    <w:rsid w:val="00EB79AD"/>
    <w:rsid w:val="00EC0479"/>
    <w:rsid w:val="00ED7F59"/>
    <w:rsid w:val="00EF33F5"/>
    <w:rsid w:val="00EF4076"/>
    <w:rsid w:val="00F027F8"/>
    <w:rsid w:val="00F065A8"/>
    <w:rsid w:val="00F2017E"/>
    <w:rsid w:val="00F21A20"/>
    <w:rsid w:val="00F22834"/>
    <w:rsid w:val="00F235E3"/>
    <w:rsid w:val="00F247EA"/>
    <w:rsid w:val="00F4215F"/>
    <w:rsid w:val="00F440C4"/>
    <w:rsid w:val="00F47B7F"/>
    <w:rsid w:val="00F510A5"/>
    <w:rsid w:val="00F570A5"/>
    <w:rsid w:val="00F615D4"/>
    <w:rsid w:val="00F7192D"/>
    <w:rsid w:val="00F72CE4"/>
    <w:rsid w:val="00F73387"/>
    <w:rsid w:val="00F746E4"/>
    <w:rsid w:val="00F76E0F"/>
    <w:rsid w:val="00F773BB"/>
    <w:rsid w:val="00F84C1C"/>
    <w:rsid w:val="00F87571"/>
    <w:rsid w:val="00FA0B69"/>
    <w:rsid w:val="00FA2576"/>
    <w:rsid w:val="00FA6C18"/>
    <w:rsid w:val="00FB0A76"/>
    <w:rsid w:val="00FC099C"/>
    <w:rsid w:val="00FC1CFA"/>
    <w:rsid w:val="00FD1D0E"/>
    <w:rsid w:val="00FE0D30"/>
    <w:rsid w:val="00FE6481"/>
    <w:rsid w:val="00FF40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7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styleId="Kommentarzeichen">
    <w:name w:val="annotation reference"/>
    <w:basedOn w:val="Absatz-Standardschriftart"/>
    <w:rsid w:val="00DA5278"/>
    <w:rPr>
      <w:sz w:val="16"/>
      <w:szCs w:val="16"/>
    </w:rPr>
  </w:style>
  <w:style w:type="paragraph" w:styleId="Kommentartext">
    <w:name w:val="annotation text"/>
    <w:basedOn w:val="Standard"/>
    <w:link w:val="KommentartextZchn"/>
    <w:rsid w:val="00DA5278"/>
    <w:rPr>
      <w:sz w:val="20"/>
    </w:rPr>
  </w:style>
  <w:style w:type="character" w:customStyle="1" w:styleId="KommentartextZchn">
    <w:name w:val="Kommentartext Zchn"/>
    <w:basedOn w:val="Absatz-Standardschriftart"/>
    <w:link w:val="Kommentartext"/>
    <w:rsid w:val="00DA5278"/>
    <w:rPr>
      <w:lang w:val="en-GB" w:eastAsia="en-US"/>
    </w:rPr>
  </w:style>
  <w:style w:type="paragraph" w:styleId="Kommentarthema">
    <w:name w:val="annotation subject"/>
    <w:basedOn w:val="Kommentartext"/>
    <w:next w:val="Kommentartext"/>
    <w:link w:val="KommentarthemaZchn"/>
    <w:rsid w:val="00DA5278"/>
    <w:rPr>
      <w:b/>
      <w:bCs/>
    </w:rPr>
  </w:style>
  <w:style w:type="character" w:customStyle="1" w:styleId="KommentarthemaZchn">
    <w:name w:val="Kommentarthema Zchn"/>
    <w:basedOn w:val="KommentartextZchn"/>
    <w:link w:val="Kommentarthema"/>
    <w:rsid w:val="00DA5278"/>
    <w:rPr>
      <w:b/>
      <w:bCs/>
      <w:lang w:val="en-GB" w:eastAsia="en-US"/>
    </w:rPr>
  </w:style>
  <w:style w:type="paragraph" w:styleId="berarbeitung">
    <w:name w:val="Revision"/>
    <w:hidden/>
    <w:uiPriority w:val="99"/>
    <w:semiHidden/>
    <w:rsid w:val="00F615D4"/>
    <w:rPr>
      <w:sz w:val="24"/>
      <w:lang w:val="en-GB" w:eastAsia="en-US"/>
    </w:rPr>
  </w:style>
  <w:style w:type="character" w:customStyle="1" w:styleId="Textkrper2Zchn">
    <w:name w:val="Textkörper 2 Zchn"/>
    <w:basedOn w:val="Absatz-Standardschriftart"/>
    <w:link w:val="Textkrper2"/>
    <w:rsid w:val="00184A5F"/>
    <w:rPr>
      <w:rFonts w:ascii="CorpoS" w:hAnsi="CorpoS"/>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0546">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127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a.vollmuth@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5194</Characters>
  <Application>Microsoft Office Word</Application>
  <DocSecurity>2</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2024-05-21T15:15:00Z</dcterms:created>
  <dcterms:modified xsi:type="dcterms:W3CDTF">2024-05-22T14:48:00Z</dcterms:modified>
</cp:coreProperties>
</file>