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208C1" w14:textId="77777777" w:rsidR="00284EFC" w:rsidRDefault="00284EFC" w:rsidP="00D667FE">
      <w:pPr>
        <w:pStyle w:val="Textkrper2"/>
        <w:ind w:right="141"/>
        <w:rPr>
          <w:lang w:val="en-US"/>
        </w:rPr>
      </w:pPr>
    </w:p>
    <w:p w14:paraId="12D69754" w14:textId="77777777" w:rsidR="00D402FC" w:rsidRPr="003C502F" w:rsidRDefault="006B2198" w:rsidP="00D667FE">
      <w:pPr>
        <w:pStyle w:val="Textkrper2"/>
        <w:tabs>
          <w:tab w:val="left" w:pos="8505"/>
        </w:tabs>
        <w:ind w:right="141"/>
        <w:rPr>
          <w:lang w:val="en-US"/>
        </w:rPr>
      </w:pPr>
      <w:r w:rsidRPr="006B2198">
        <w:rPr>
          <w:lang w:val="en-US"/>
        </w:rPr>
        <w:t xml:space="preserve">MTU </w:t>
      </w:r>
      <w:r w:rsidR="003C502F">
        <w:rPr>
          <w:lang w:val="en-US"/>
        </w:rPr>
        <w:t>Maintenance launches ON-</w:t>
      </w:r>
      <w:proofErr w:type="spellStart"/>
      <w:r w:rsidR="003C502F">
        <w:rPr>
          <w:lang w:val="en-US"/>
        </w:rPr>
        <w:t>SITE</w:t>
      </w:r>
      <w:r w:rsidR="003C502F" w:rsidRPr="003C502F">
        <w:rPr>
          <w:vertAlign w:val="superscript"/>
          <w:lang w:val="en-US"/>
        </w:rPr>
        <w:t>Plus</w:t>
      </w:r>
      <w:proofErr w:type="spellEnd"/>
      <w:r w:rsidR="003C502F">
        <w:rPr>
          <w:vertAlign w:val="superscript"/>
          <w:lang w:val="en-US"/>
        </w:rPr>
        <w:t xml:space="preserve"> </w:t>
      </w:r>
      <w:r w:rsidR="003C502F">
        <w:rPr>
          <w:lang w:val="en-US"/>
        </w:rPr>
        <w:t>product branding</w:t>
      </w:r>
    </w:p>
    <w:p w14:paraId="4D78225E" w14:textId="77777777" w:rsidR="00F84A66" w:rsidRPr="0019702B" w:rsidRDefault="00F84A66" w:rsidP="00D667FE">
      <w:pPr>
        <w:ind w:right="141"/>
        <w:jc w:val="both"/>
        <w:rPr>
          <w:rFonts w:ascii="CorpoS" w:hAnsi="CorpoS"/>
        </w:rPr>
      </w:pPr>
    </w:p>
    <w:p w14:paraId="14CB5A7A" w14:textId="05BF00CC" w:rsidR="006B2198" w:rsidRPr="006B2198" w:rsidRDefault="003C502F" w:rsidP="00D667FE">
      <w:pPr>
        <w:pStyle w:val="MTUBodycopy"/>
        <w:tabs>
          <w:tab w:val="left" w:pos="8505"/>
        </w:tabs>
        <w:ind w:right="141"/>
        <w:jc w:val="both"/>
      </w:pPr>
      <w:r>
        <w:rPr>
          <w:sz w:val="24"/>
        </w:rPr>
        <w:t>Dallas, June 30</w:t>
      </w:r>
      <w:r w:rsidRPr="003C502F">
        <w:rPr>
          <w:sz w:val="24"/>
          <w:vertAlign w:val="superscript"/>
        </w:rPr>
        <w:t>th</w:t>
      </w:r>
      <w:r>
        <w:rPr>
          <w:sz w:val="24"/>
        </w:rPr>
        <w:t xml:space="preserve">, </w:t>
      </w:r>
      <w:r w:rsidR="00997507">
        <w:rPr>
          <w:sz w:val="24"/>
        </w:rPr>
        <w:t>202</w:t>
      </w:r>
      <w:r w:rsidR="007A3E8E">
        <w:rPr>
          <w:sz w:val="24"/>
        </w:rPr>
        <w:t>1</w:t>
      </w:r>
      <w:r w:rsidR="00997507">
        <w:rPr>
          <w:sz w:val="24"/>
        </w:rPr>
        <w:t xml:space="preserve"> </w:t>
      </w:r>
      <w:r>
        <w:rPr>
          <w:sz w:val="24"/>
        </w:rPr>
        <w:t>–</w:t>
      </w:r>
      <w:r w:rsidR="00997507">
        <w:rPr>
          <w:sz w:val="24"/>
        </w:rPr>
        <w:t xml:space="preserve"> </w:t>
      </w:r>
      <w:r>
        <w:rPr>
          <w:sz w:val="24"/>
        </w:rPr>
        <w:t>MTU Maintenance, global market leader in customized aero engine solutions, launches ON-</w:t>
      </w:r>
      <w:proofErr w:type="spellStart"/>
      <w:r>
        <w:rPr>
          <w:sz w:val="24"/>
        </w:rPr>
        <w:t>SITE</w:t>
      </w:r>
      <w:r w:rsidRPr="003C502F">
        <w:rPr>
          <w:sz w:val="24"/>
          <w:vertAlign w:val="superscript"/>
        </w:rPr>
        <w:t>Plus</w:t>
      </w:r>
      <w:proofErr w:type="spellEnd"/>
      <w:r w:rsidR="004A1680">
        <w:rPr>
          <w:sz w:val="24"/>
        </w:rPr>
        <w:t>, a</w:t>
      </w:r>
      <w:r w:rsidR="00AF521B">
        <w:rPr>
          <w:sz w:val="24"/>
        </w:rPr>
        <w:t xml:space="preserve"> </w:t>
      </w:r>
      <w:r w:rsidR="005B267D">
        <w:rPr>
          <w:sz w:val="24"/>
        </w:rPr>
        <w:t>larger group</w:t>
      </w:r>
      <w:r>
        <w:rPr>
          <w:sz w:val="24"/>
        </w:rPr>
        <w:t xml:space="preserve"> of </w:t>
      </w:r>
      <w:r w:rsidR="004A1680">
        <w:rPr>
          <w:sz w:val="24"/>
        </w:rPr>
        <w:t xml:space="preserve">on-site, near-wing and quick-turn </w:t>
      </w:r>
      <w:r>
        <w:rPr>
          <w:sz w:val="24"/>
        </w:rPr>
        <w:t>services</w:t>
      </w:r>
      <w:r w:rsidR="004A1680">
        <w:rPr>
          <w:sz w:val="24"/>
        </w:rPr>
        <w:t>. T</w:t>
      </w:r>
      <w:r w:rsidR="001A13AE">
        <w:rPr>
          <w:sz w:val="24"/>
        </w:rPr>
        <w:t xml:space="preserve">his </w:t>
      </w:r>
      <w:r w:rsidR="004A1680">
        <w:rPr>
          <w:sz w:val="24"/>
        </w:rPr>
        <w:t xml:space="preserve">development </w:t>
      </w:r>
      <w:r w:rsidR="001A13AE">
        <w:rPr>
          <w:sz w:val="24"/>
        </w:rPr>
        <w:t xml:space="preserve">and rebranding </w:t>
      </w:r>
      <w:r w:rsidR="004A1680">
        <w:rPr>
          <w:sz w:val="24"/>
        </w:rPr>
        <w:t>of the portfolio</w:t>
      </w:r>
      <w:r>
        <w:rPr>
          <w:sz w:val="24"/>
        </w:rPr>
        <w:t xml:space="preserve"> underscore</w:t>
      </w:r>
      <w:r w:rsidR="004A1680">
        <w:rPr>
          <w:sz w:val="24"/>
        </w:rPr>
        <w:t>s</w:t>
      </w:r>
      <w:r>
        <w:rPr>
          <w:sz w:val="24"/>
        </w:rPr>
        <w:t xml:space="preserve"> the importance of on-site and near wing activities as a means to reduce maintenance cost and extend on-wing times</w:t>
      </w:r>
      <w:r w:rsidR="001A13AE">
        <w:rPr>
          <w:sz w:val="24"/>
        </w:rPr>
        <w:t xml:space="preserve"> – a trend that has been particularly prevalent</w:t>
      </w:r>
      <w:r>
        <w:rPr>
          <w:sz w:val="24"/>
        </w:rPr>
        <w:t xml:space="preserve"> during the COVID-19 crisis and</w:t>
      </w:r>
      <w:r w:rsidR="004A1680">
        <w:rPr>
          <w:sz w:val="24"/>
        </w:rPr>
        <w:t xml:space="preserve"> </w:t>
      </w:r>
      <w:r w:rsidR="001A13AE">
        <w:rPr>
          <w:sz w:val="24"/>
        </w:rPr>
        <w:t xml:space="preserve">is expected to continue </w:t>
      </w:r>
      <w:r w:rsidR="004A1680">
        <w:rPr>
          <w:sz w:val="24"/>
        </w:rPr>
        <w:t>as the</w:t>
      </w:r>
      <w:r>
        <w:rPr>
          <w:sz w:val="24"/>
        </w:rPr>
        <w:t xml:space="preserve"> industry recover</w:t>
      </w:r>
      <w:r w:rsidR="004A1680">
        <w:rPr>
          <w:sz w:val="24"/>
        </w:rPr>
        <w:t>s</w:t>
      </w:r>
      <w:r>
        <w:rPr>
          <w:sz w:val="24"/>
        </w:rPr>
        <w:t xml:space="preserve"> post-pandemic</w:t>
      </w:r>
      <w:r w:rsidR="001A13AE">
        <w:rPr>
          <w:sz w:val="24"/>
        </w:rPr>
        <w:t>.</w:t>
      </w:r>
    </w:p>
    <w:p w14:paraId="585AA421" w14:textId="68757745" w:rsidR="004A08DC" w:rsidRDefault="004A08DC" w:rsidP="00D667FE">
      <w:pPr>
        <w:pStyle w:val="MTUBodycopy"/>
        <w:tabs>
          <w:tab w:val="left" w:pos="8505"/>
        </w:tabs>
        <w:ind w:right="141"/>
        <w:jc w:val="both"/>
        <w:rPr>
          <w:sz w:val="24"/>
          <w:szCs w:val="24"/>
        </w:rPr>
      </w:pPr>
    </w:p>
    <w:p w14:paraId="65A033C6" w14:textId="77777777" w:rsidR="0096398E" w:rsidRPr="006B2198" w:rsidRDefault="0096398E" w:rsidP="0096398E">
      <w:pPr>
        <w:pStyle w:val="MTUBodycopy"/>
        <w:tabs>
          <w:tab w:val="left" w:pos="8505"/>
        </w:tabs>
        <w:ind w:right="141"/>
        <w:jc w:val="both"/>
      </w:pPr>
      <w:r>
        <w:rPr>
          <w:sz w:val="24"/>
        </w:rPr>
        <w:t>MTU Maintenance’s growing ON-</w:t>
      </w:r>
      <w:proofErr w:type="spellStart"/>
      <w:r>
        <w:rPr>
          <w:sz w:val="24"/>
        </w:rPr>
        <w:t>SITE</w:t>
      </w:r>
      <w:r w:rsidRPr="00C1513F">
        <w:rPr>
          <w:sz w:val="24"/>
          <w:vertAlign w:val="superscript"/>
        </w:rPr>
        <w:t>Plus</w:t>
      </w:r>
      <w:proofErr w:type="spellEnd"/>
      <w:r w:rsidRPr="00C1513F">
        <w:rPr>
          <w:sz w:val="24"/>
          <w:vertAlign w:val="superscript"/>
        </w:rPr>
        <w:t xml:space="preserve"> </w:t>
      </w:r>
      <w:r>
        <w:rPr>
          <w:sz w:val="24"/>
        </w:rPr>
        <w:t xml:space="preserve">team carries out </w:t>
      </w:r>
      <w:proofErr w:type="spellStart"/>
      <w:r>
        <w:rPr>
          <w:sz w:val="24"/>
        </w:rPr>
        <w:t>AOG</w:t>
      </w:r>
      <w:proofErr w:type="spellEnd"/>
      <w:r>
        <w:rPr>
          <w:sz w:val="24"/>
        </w:rPr>
        <w:t xml:space="preserve"> support, on and near-wing repairs from borescope inspections to module swaps as well as hospital shop visits for the largest engine portfolio worldwide, including the popular </w:t>
      </w:r>
      <w:proofErr w:type="spellStart"/>
      <w:r>
        <w:rPr>
          <w:sz w:val="24"/>
        </w:rPr>
        <w:t>CF6</w:t>
      </w:r>
      <w:proofErr w:type="spellEnd"/>
      <w:r>
        <w:rPr>
          <w:sz w:val="24"/>
        </w:rPr>
        <w:t xml:space="preserve">, </w:t>
      </w:r>
      <w:proofErr w:type="spellStart"/>
      <w:r>
        <w:rPr>
          <w:sz w:val="24"/>
        </w:rPr>
        <w:t>CF34</w:t>
      </w:r>
      <w:proofErr w:type="spellEnd"/>
      <w:r>
        <w:rPr>
          <w:sz w:val="24"/>
        </w:rPr>
        <w:t xml:space="preserve">, </w:t>
      </w:r>
      <w:proofErr w:type="spellStart"/>
      <w:r>
        <w:rPr>
          <w:sz w:val="24"/>
        </w:rPr>
        <w:t>CFM56</w:t>
      </w:r>
      <w:proofErr w:type="spellEnd"/>
      <w:r>
        <w:rPr>
          <w:sz w:val="24"/>
        </w:rPr>
        <w:t xml:space="preserve">, </w:t>
      </w:r>
      <w:proofErr w:type="spellStart"/>
      <w:r>
        <w:rPr>
          <w:sz w:val="24"/>
        </w:rPr>
        <w:t>GE90</w:t>
      </w:r>
      <w:proofErr w:type="spellEnd"/>
      <w:r>
        <w:rPr>
          <w:sz w:val="24"/>
        </w:rPr>
        <w:t xml:space="preserve">, LEAP, and </w:t>
      </w:r>
      <w:proofErr w:type="spellStart"/>
      <w:r>
        <w:rPr>
          <w:sz w:val="24"/>
        </w:rPr>
        <w:t>V2500</w:t>
      </w:r>
      <w:proofErr w:type="spellEnd"/>
      <w:r>
        <w:rPr>
          <w:sz w:val="24"/>
        </w:rPr>
        <w:t xml:space="preserve"> engines. </w:t>
      </w:r>
    </w:p>
    <w:p w14:paraId="7D6D709F" w14:textId="13733301" w:rsidR="0096398E" w:rsidRPr="0096398E" w:rsidRDefault="0096398E" w:rsidP="0096398E">
      <w:pPr>
        <w:pStyle w:val="MTUBodycopy"/>
        <w:ind w:right="141"/>
        <w:jc w:val="both"/>
        <w:rPr>
          <w:sz w:val="24"/>
        </w:rPr>
      </w:pPr>
      <w:r>
        <w:rPr>
          <w:sz w:val="24"/>
        </w:rPr>
        <w:t xml:space="preserve">The company has six on-site facilities across the globe and over 120 authority approvals. </w:t>
      </w:r>
    </w:p>
    <w:p w14:paraId="46D49D37" w14:textId="77777777" w:rsidR="0096398E" w:rsidRPr="00C537FB" w:rsidRDefault="0096398E" w:rsidP="00D667FE">
      <w:pPr>
        <w:pStyle w:val="MTUBodycopy"/>
        <w:tabs>
          <w:tab w:val="left" w:pos="8505"/>
        </w:tabs>
        <w:ind w:right="141"/>
        <w:jc w:val="both"/>
        <w:rPr>
          <w:sz w:val="24"/>
          <w:szCs w:val="24"/>
        </w:rPr>
      </w:pPr>
    </w:p>
    <w:p w14:paraId="3C9F5CEF" w14:textId="054B758B" w:rsidR="0060246B" w:rsidRDefault="00C537FB" w:rsidP="00D667FE">
      <w:pPr>
        <w:pStyle w:val="MTUBodycopy"/>
        <w:tabs>
          <w:tab w:val="left" w:pos="8505"/>
        </w:tabs>
        <w:ind w:right="141"/>
        <w:jc w:val="both"/>
        <w:rPr>
          <w:sz w:val="24"/>
        </w:rPr>
      </w:pPr>
      <w:r w:rsidRPr="00C537FB">
        <w:rPr>
          <w:sz w:val="24"/>
          <w:szCs w:val="24"/>
        </w:rPr>
        <w:t>“</w:t>
      </w:r>
      <w:r w:rsidR="00EB4B09">
        <w:rPr>
          <w:rFonts w:cs="Arial"/>
          <w:sz w:val="24"/>
          <w:szCs w:val="24"/>
          <w:lang w:val="en-US"/>
        </w:rPr>
        <w:t>We</w:t>
      </w:r>
      <w:r>
        <w:rPr>
          <w:rFonts w:cs="Arial"/>
          <w:sz w:val="24"/>
          <w:szCs w:val="24"/>
          <w:lang w:val="en-US"/>
        </w:rPr>
        <w:t xml:space="preserve"> </w:t>
      </w:r>
      <w:r w:rsidRPr="00C537FB">
        <w:rPr>
          <w:rFonts w:cs="Arial"/>
          <w:sz w:val="24"/>
          <w:szCs w:val="24"/>
          <w:lang w:val="en-US"/>
        </w:rPr>
        <w:t>intelligently customize solutions</w:t>
      </w:r>
      <w:r w:rsidR="001A13AE">
        <w:rPr>
          <w:rFonts w:cs="Arial"/>
          <w:sz w:val="24"/>
          <w:szCs w:val="24"/>
          <w:lang w:val="en-US"/>
        </w:rPr>
        <w:t xml:space="preserve"> from all services in our broad portfolio</w:t>
      </w:r>
      <w:r w:rsidRPr="00C537FB">
        <w:rPr>
          <w:rFonts w:cs="Arial"/>
          <w:sz w:val="24"/>
          <w:szCs w:val="24"/>
          <w:lang w:val="en-US"/>
        </w:rPr>
        <w:t xml:space="preserve"> to ensure continued </w:t>
      </w:r>
      <w:r>
        <w:rPr>
          <w:rFonts w:cs="Arial"/>
          <w:sz w:val="24"/>
          <w:szCs w:val="24"/>
          <w:lang w:val="en-US"/>
        </w:rPr>
        <w:t xml:space="preserve">and reliable </w:t>
      </w:r>
      <w:r w:rsidRPr="00C537FB">
        <w:rPr>
          <w:rFonts w:cs="Arial"/>
          <w:sz w:val="24"/>
          <w:szCs w:val="24"/>
          <w:lang w:val="en-US"/>
        </w:rPr>
        <w:t xml:space="preserve">operations,” says </w:t>
      </w:r>
      <w:r w:rsidRPr="00C537FB">
        <w:rPr>
          <w:sz w:val="24"/>
          <w:szCs w:val="24"/>
        </w:rPr>
        <w:t xml:space="preserve">Martin </w:t>
      </w:r>
      <w:proofErr w:type="spellStart"/>
      <w:r w:rsidRPr="00C537FB">
        <w:rPr>
          <w:sz w:val="24"/>
          <w:szCs w:val="24"/>
        </w:rPr>
        <w:t>Friis-Petersen</w:t>
      </w:r>
      <w:proofErr w:type="spellEnd"/>
      <w:r w:rsidRPr="00C537FB">
        <w:rPr>
          <w:sz w:val="24"/>
          <w:szCs w:val="24"/>
        </w:rPr>
        <w:t>, Senior Vice President MRO Programs, MTU Aero Engines.</w:t>
      </w:r>
      <w:r w:rsidRPr="00C537FB">
        <w:rPr>
          <w:rFonts w:cs="Arial"/>
          <w:sz w:val="24"/>
          <w:szCs w:val="24"/>
          <w:lang w:val="en-US"/>
        </w:rPr>
        <w:t xml:space="preserve"> “</w:t>
      </w:r>
      <w:r>
        <w:rPr>
          <w:rFonts w:cs="Arial"/>
          <w:sz w:val="24"/>
          <w:szCs w:val="24"/>
          <w:lang w:val="en-US"/>
        </w:rPr>
        <w:t>W</w:t>
      </w:r>
      <w:r w:rsidRPr="00C537FB">
        <w:rPr>
          <w:rFonts w:cs="Arial"/>
          <w:sz w:val="24"/>
          <w:szCs w:val="24"/>
          <w:lang w:val="en-US"/>
        </w:rPr>
        <w:t>herever possible we repair on or near-wing</w:t>
      </w:r>
      <w:r w:rsidR="001A13AE">
        <w:rPr>
          <w:rFonts w:cs="Arial"/>
          <w:sz w:val="24"/>
          <w:szCs w:val="24"/>
          <w:lang w:val="en-US"/>
        </w:rPr>
        <w:t xml:space="preserve"> and to the highest MTU standards</w:t>
      </w:r>
      <w:r w:rsidRPr="00C537FB">
        <w:rPr>
          <w:rFonts w:cs="Arial"/>
          <w:sz w:val="24"/>
          <w:szCs w:val="24"/>
          <w:lang w:val="en-US"/>
        </w:rPr>
        <w:t>. In doing so, we minimize disruption, reduce overall cost and</w:t>
      </w:r>
      <w:r w:rsidR="001A13AE">
        <w:rPr>
          <w:rFonts w:cs="Arial"/>
          <w:sz w:val="24"/>
          <w:szCs w:val="24"/>
          <w:lang w:val="en-US"/>
        </w:rPr>
        <w:t xml:space="preserve"> complexity, as well as</w:t>
      </w:r>
      <w:r w:rsidRPr="00C537FB">
        <w:rPr>
          <w:rFonts w:cs="Arial"/>
          <w:sz w:val="24"/>
          <w:szCs w:val="24"/>
          <w:lang w:val="en-US"/>
        </w:rPr>
        <w:t xml:space="preserve"> maximize</w:t>
      </w:r>
      <w:r>
        <w:rPr>
          <w:rFonts w:cs="Arial"/>
          <w:sz w:val="24"/>
          <w:szCs w:val="24"/>
          <w:lang w:val="en-US"/>
        </w:rPr>
        <w:t xml:space="preserve"> engine</w:t>
      </w:r>
      <w:r w:rsidRPr="00C537FB">
        <w:rPr>
          <w:rFonts w:cs="Arial"/>
          <w:sz w:val="24"/>
          <w:szCs w:val="24"/>
          <w:lang w:val="en-US"/>
        </w:rPr>
        <w:t xml:space="preserve"> usage</w:t>
      </w:r>
      <w:r>
        <w:rPr>
          <w:rFonts w:cs="Arial"/>
          <w:sz w:val="24"/>
          <w:szCs w:val="24"/>
          <w:lang w:val="en-US"/>
        </w:rPr>
        <w:t xml:space="preserve"> for our customers</w:t>
      </w:r>
      <w:r w:rsidRPr="00C537FB">
        <w:rPr>
          <w:rFonts w:cs="Arial"/>
          <w:sz w:val="24"/>
          <w:szCs w:val="24"/>
          <w:lang w:val="en-US"/>
        </w:rPr>
        <w:t>.</w:t>
      </w:r>
      <w:r w:rsidR="001A13AE">
        <w:rPr>
          <w:rFonts w:cs="Arial"/>
          <w:sz w:val="24"/>
          <w:szCs w:val="24"/>
          <w:lang w:val="en-US"/>
        </w:rPr>
        <w:t xml:space="preserve"> </w:t>
      </w:r>
      <w:r w:rsidR="001A13AE" w:rsidRPr="00C537FB">
        <w:rPr>
          <w:rFonts w:cs="Arial"/>
          <w:sz w:val="24"/>
          <w:szCs w:val="24"/>
          <w:lang w:val="en-US"/>
        </w:rPr>
        <w:t>We</w:t>
      </w:r>
      <w:r w:rsidR="001A13AE">
        <w:rPr>
          <w:rFonts w:cs="Arial"/>
          <w:sz w:val="24"/>
          <w:szCs w:val="24"/>
          <w:lang w:val="en-US"/>
        </w:rPr>
        <w:t xml:space="preserve"> see great demand for such services </w:t>
      </w:r>
      <w:r w:rsidR="005B267D">
        <w:rPr>
          <w:rFonts w:cs="Arial"/>
          <w:sz w:val="24"/>
          <w:szCs w:val="24"/>
          <w:lang w:val="en-US"/>
        </w:rPr>
        <w:t>in the</w:t>
      </w:r>
      <w:r w:rsidR="00AA0F74">
        <w:rPr>
          <w:rFonts w:cs="Arial"/>
          <w:sz w:val="24"/>
          <w:szCs w:val="24"/>
          <w:lang w:val="en-US"/>
        </w:rPr>
        <w:t xml:space="preserve"> future</w:t>
      </w:r>
      <w:r w:rsidR="009D1F9F">
        <w:rPr>
          <w:rFonts w:cs="Arial"/>
          <w:sz w:val="24"/>
          <w:szCs w:val="24"/>
          <w:lang w:val="en-US"/>
        </w:rPr>
        <w:t xml:space="preserve"> and</w:t>
      </w:r>
      <w:r w:rsidR="001A13AE">
        <w:rPr>
          <w:rFonts w:cs="Arial"/>
          <w:sz w:val="24"/>
          <w:szCs w:val="24"/>
          <w:lang w:val="en-US"/>
        </w:rPr>
        <w:t xml:space="preserve"> </w:t>
      </w:r>
      <w:r w:rsidR="009D1F9F">
        <w:rPr>
          <w:rFonts w:cs="Arial"/>
          <w:sz w:val="24"/>
          <w:szCs w:val="24"/>
          <w:lang w:val="en-US"/>
        </w:rPr>
        <w:t>a</w:t>
      </w:r>
      <w:r w:rsidR="001A13AE">
        <w:rPr>
          <w:rFonts w:cs="Arial"/>
          <w:sz w:val="24"/>
          <w:szCs w:val="24"/>
          <w:lang w:val="en-US"/>
        </w:rPr>
        <w:t>s such, will continue to invest in this business area in coming years.</w:t>
      </w:r>
      <w:r w:rsidRPr="00C537FB">
        <w:rPr>
          <w:rFonts w:cs="Arial"/>
          <w:sz w:val="24"/>
          <w:szCs w:val="24"/>
          <w:lang w:val="en-US"/>
        </w:rPr>
        <w:t>”</w:t>
      </w:r>
      <w:r>
        <w:rPr>
          <w:rFonts w:cs="Arial"/>
          <w:sz w:val="24"/>
          <w:szCs w:val="24"/>
          <w:lang w:val="en-US"/>
        </w:rPr>
        <w:t xml:space="preserve"> </w:t>
      </w:r>
      <w:r w:rsidRPr="00C537FB">
        <w:rPr>
          <w:rFonts w:cs="Arial"/>
          <w:sz w:val="24"/>
          <w:szCs w:val="24"/>
          <w:lang w:val="en-US"/>
        </w:rPr>
        <w:t xml:space="preserve">  </w:t>
      </w:r>
    </w:p>
    <w:p w14:paraId="6A4D2F06" w14:textId="77777777" w:rsidR="00AA0F74" w:rsidRDefault="00AA0F74" w:rsidP="009C7A69">
      <w:pPr>
        <w:pStyle w:val="MTUBodycopy"/>
        <w:ind w:right="141"/>
        <w:jc w:val="both"/>
        <w:rPr>
          <w:sz w:val="24"/>
        </w:rPr>
      </w:pPr>
    </w:p>
    <w:p w14:paraId="0D69966E" w14:textId="439473E3" w:rsidR="00C537FB" w:rsidRPr="00AA0F74" w:rsidRDefault="00AA0F74" w:rsidP="009C7A69">
      <w:pPr>
        <w:pStyle w:val="MTUBodycopy"/>
        <w:ind w:right="141"/>
        <w:jc w:val="both"/>
        <w:rPr>
          <w:sz w:val="24"/>
          <w:szCs w:val="24"/>
        </w:rPr>
      </w:pPr>
      <w:r>
        <w:rPr>
          <w:sz w:val="24"/>
        </w:rPr>
        <w:t>I</w:t>
      </w:r>
      <w:r w:rsidR="009C7A69">
        <w:rPr>
          <w:sz w:val="24"/>
        </w:rPr>
        <w:t xml:space="preserve">ts largest </w:t>
      </w:r>
      <w:r w:rsidR="00AF521B">
        <w:rPr>
          <w:sz w:val="24"/>
        </w:rPr>
        <w:t>O</w:t>
      </w:r>
      <w:r w:rsidR="001A13AE">
        <w:rPr>
          <w:sz w:val="24"/>
        </w:rPr>
        <w:t>N-</w:t>
      </w:r>
      <w:proofErr w:type="spellStart"/>
      <w:r w:rsidR="001A13AE">
        <w:rPr>
          <w:sz w:val="24"/>
        </w:rPr>
        <w:t>SITE</w:t>
      </w:r>
      <w:r w:rsidR="001A13AE" w:rsidRPr="009D1F9F">
        <w:rPr>
          <w:sz w:val="24"/>
          <w:vertAlign w:val="superscript"/>
        </w:rPr>
        <w:t>Plus</w:t>
      </w:r>
      <w:proofErr w:type="spellEnd"/>
      <w:r w:rsidR="001A13AE">
        <w:rPr>
          <w:sz w:val="24"/>
        </w:rPr>
        <w:t xml:space="preserve"> </w:t>
      </w:r>
      <w:r w:rsidR="009C7A69" w:rsidRPr="009C7A69">
        <w:rPr>
          <w:sz w:val="24"/>
          <w:szCs w:val="24"/>
        </w:rPr>
        <w:t>facility MTU Maintenance Dallas,</w:t>
      </w:r>
      <w:r>
        <w:rPr>
          <w:sz w:val="24"/>
          <w:szCs w:val="24"/>
        </w:rPr>
        <w:t xml:space="preserve"> which can dispatch teams to customers or provide </w:t>
      </w:r>
      <w:proofErr w:type="spellStart"/>
      <w:r>
        <w:rPr>
          <w:sz w:val="24"/>
          <w:szCs w:val="24"/>
        </w:rPr>
        <w:t>workscopes</w:t>
      </w:r>
      <w:proofErr w:type="spellEnd"/>
      <w:r>
        <w:rPr>
          <w:sz w:val="24"/>
          <w:szCs w:val="24"/>
        </w:rPr>
        <w:t xml:space="preserve"> up to hospital shop visits, has recently </w:t>
      </w:r>
      <w:r w:rsidR="00E27336">
        <w:rPr>
          <w:sz w:val="24"/>
          <w:szCs w:val="24"/>
        </w:rPr>
        <w:t xml:space="preserve">expanded its </w:t>
      </w:r>
      <w:r w:rsidR="00F03789">
        <w:rPr>
          <w:sz w:val="24"/>
          <w:szCs w:val="24"/>
        </w:rPr>
        <w:t xml:space="preserve">available </w:t>
      </w:r>
      <w:r w:rsidR="00E27336">
        <w:rPr>
          <w:sz w:val="24"/>
          <w:szCs w:val="24"/>
        </w:rPr>
        <w:t>dock space</w:t>
      </w:r>
      <w:r w:rsidR="009A11F2">
        <w:rPr>
          <w:sz w:val="24"/>
          <w:szCs w:val="24"/>
        </w:rPr>
        <w:t xml:space="preserve"> by </w:t>
      </w:r>
      <w:r w:rsidR="00F03789">
        <w:rPr>
          <w:sz w:val="24"/>
          <w:szCs w:val="24"/>
        </w:rPr>
        <w:t xml:space="preserve">40,000 square feet </w:t>
      </w:r>
      <w:r>
        <w:rPr>
          <w:sz w:val="24"/>
          <w:szCs w:val="24"/>
        </w:rPr>
        <w:t xml:space="preserve">to provide </w:t>
      </w:r>
      <w:r w:rsidR="005B267D">
        <w:rPr>
          <w:sz w:val="24"/>
          <w:szCs w:val="24"/>
        </w:rPr>
        <w:t xml:space="preserve">short and </w:t>
      </w:r>
      <w:r>
        <w:rPr>
          <w:sz w:val="24"/>
          <w:szCs w:val="24"/>
        </w:rPr>
        <w:t>long-term engine storage</w:t>
      </w:r>
      <w:r w:rsidR="005B267D">
        <w:rPr>
          <w:sz w:val="24"/>
          <w:szCs w:val="24"/>
        </w:rPr>
        <w:t xml:space="preserve"> </w:t>
      </w:r>
      <w:r w:rsidR="009A11F2">
        <w:rPr>
          <w:sz w:val="24"/>
          <w:szCs w:val="24"/>
        </w:rPr>
        <w:t>to support customer needs.</w:t>
      </w:r>
      <w:r w:rsidR="0096398E">
        <w:rPr>
          <w:sz w:val="24"/>
          <w:szCs w:val="24"/>
        </w:rPr>
        <w:t xml:space="preserve"> </w:t>
      </w:r>
      <w:r>
        <w:rPr>
          <w:sz w:val="24"/>
          <w:szCs w:val="24"/>
        </w:rPr>
        <w:t xml:space="preserve">MTU Maintenance </w:t>
      </w:r>
      <w:r w:rsidR="00F03789">
        <w:rPr>
          <w:sz w:val="24"/>
          <w:szCs w:val="24"/>
        </w:rPr>
        <w:t>Dallas is</w:t>
      </w:r>
      <w:r w:rsidR="00AF521B">
        <w:rPr>
          <w:sz w:val="24"/>
          <w:szCs w:val="24"/>
        </w:rPr>
        <w:t xml:space="preserve"> </w:t>
      </w:r>
      <w:r>
        <w:rPr>
          <w:sz w:val="24"/>
          <w:szCs w:val="24"/>
        </w:rPr>
        <w:t>an MTU</w:t>
      </w:r>
      <w:r w:rsidR="00AF521B">
        <w:rPr>
          <w:sz w:val="24"/>
          <w:szCs w:val="24"/>
        </w:rPr>
        <w:t xml:space="preserve"> </w:t>
      </w:r>
      <w:proofErr w:type="spellStart"/>
      <w:r w:rsidR="009C7A69" w:rsidRPr="009C7A69">
        <w:rPr>
          <w:sz w:val="24"/>
          <w:szCs w:val="24"/>
        </w:rPr>
        <w:t>center</w:t>
      </w:r>
      <w:proofErr w:type="spellEnd"/>
      <w:r w:rsidR="009C7A69" w:rsidRPr="009C7A69">
        <w:rPr>
          <w:sz w:val="24"/>
          <w:szCs w:val="24"/>
        </w:rPr>
        <w:t xml:space="preserve"> of excellence for</w:t>
      </w:r>
      <w:r w:rsidR="009C7A69" w:rsidRPr="009C7A69">
        <w:rPr>
          <w:rFonts w:cs="Arial"/>
          <w:sz w:val="24"/>
          <w:szCs w:val="24"/>
          <w:lang w:val="en-US"/>
        </w:rPr>
        <w:t xml:space="preserve"> on-site and quick turn repairs for CF34, CF6, CFM56, GE90, V2500, PW2000 and PW4000 engines on the American continent. </w:t>
      </w:r>
    </w:p>
    <w:p w14:paraId="26BCBFA5" w14:textId="77777777" w:rsidR="00C537FB" w:rsidRDefault="00C537FB" w:rsidP="00D667FE">
      <w:pPr>
        <w:pStyle w:val="MTUBodycopy"/>
        <w:tabs>
          <w:tab w:val="left" w:pos="8505"/>
        </w:tabs>
        <w:ind w:right="141"/>
        <w:jc w:val="both"/>
        <w:rPr>
          <w:sz w:val="24"/>
        </w:rPr>
      </w:pPr>
    </w:p>
    <w:p w14:paraId="37240427" w14:textId="07171BCF" w:rsidR="00AA0F74" w:rsidRDefault="003C502F" w:rsidP="00592167">
      <w:pPr>
        <w:pStyle w:val="MTUBodycopy"/>
        <w:tabs>
          <w:tab w:val="left" w:pos="8505"/>
        </w:tabs>
        <w:ind w:right="141"/>
        <w:jc w:val="both"/>
        <w:rPr>
          <w:sz w:val="24"/>
        </w:rPr>
      </w:pPr>
      <w:r>
        <w:rPr>
          <w:sz w:val="24"/>
        </w:rPr>
        <w:t xml:space="preserve">“The ‘plus’ </w:t>
      </w:r>
      <w:r w:rsidR="00C537FB">
        <w:rPr>
          <w:sz w:val="24"/>
        </w:rPr>
        <w:t>in ON-</w:t>
      </w:r>
      <w:proofErr w:type="spellStart"/>
      <w:r w:rsidR="00C537FB">
        <w:rPr>
          <w:sz w:val="24"/>
        </w:rPr>
        <w:t>SITE</w:t>
      </w:r>
      <w:r w:rsidR="00C537FB" w:rsidRPr="00C537FB">
        <w:rPr>
          <w:sz w:val="24"/>
          <w:vertAlign w:val="superscript"/>
        </w:rPr>
        <w:t>Plus</w:t>
      </w:r>
      <w:proofErr w:type="spellEnd"/>
      <w:r w:rsidR="00C537FB">
        <w:rPr>
          <w:sz w:val="24"/>
        </w:rPr>
        <w:t xml:space="preserve"> </w:t>
      </w:r>
      <w:r>
        <w:rPr>
          <w:sz w:val="24"/>
        </w:rPr>
        <w:t>symbolizes not only the wide range of our services</w:t>
      </w:r>
      <w:r w:rsidR="00A26C71">
        <w:rPr>
          <w:sz w:val="24"/>
        </w:rPr>
        <w:t xml:space="preserve"> and additional support</w:t>
      </w:r>
      <w:r>
        <w:rPr>
          <w:sz w:val="24"/>
        </w:rPr>
        <w:t xml:space="preserve">, but also </w:t>
      </w:r>
      <w:r w:rsidR="00AA0F74">
        <w:rPr>
          <w:sz w:val="24"/>
        </w:rPr>
        <w:t xml:space="preserve">our credo ‘customer first better every day’ in which we are dedicated to going above and beyond and always </w:t>
      </w:r>
      <w:r w:rsidR="005E5652">
        <w:rPr>
          <w:sz w:val="24"/>
        </w:rPr>
        <w:t>deliver</w:t>
      </w:r>
      <w:r w:rsidR="00AA0F74">
        <w:rPr>
          <w:sz w:val="24"/>
        </w:rPr>
        <w:t>ing</w:t>
      </w:r>
      <w:r w:rsidR="005E5652">
        <w:rPr>
          <w:sz w:val="24"/>
        </w:rPr>
        <w:t xml:space="preserve"> more</w:t>
      </w:r>
      <w:r w:rsidR="00A26C71">
        <w:rPr>
          <w:sz w:val="24"/>
        </w:rPr>
        <w:t>,” adds</w:t>
      </w:r>
      <w:r w:rsidR="00C537FB">
        <w:rPr>
          <w:sz w:val="24"/>
        </w:rPr>
        <w:t xml:space="preserve"> Arne </w:t>
      </w:r>
      <w:proofErr w:type="spellStart"/>
      <w:r w:rsidR="00C537FB">
        <w:rPr>
          <w:sz w:val="24"/>
        </w:rPr>
        <w:t>Straatmann</w:t>
      </w:r>
      <w:proofErr w:type="spellEnd"/>
      <w:r w:rsidR="00C537FB">
        <w:rPr>
          <w:sz w:val="24"/>
        </w:rPr>
        <w:t>, Director of On-Site Services, MTU Maintenance</w:t>
      </w:r>
      <w:r w:rsidR="00A26C71">
        <w:rPr>
          <w:sz w:val="24"/>
        </w:rPr>
        <w:t xml:space="preserve">. </w:t>
      </w:r>
      <w:r w:rsidR="005E5652">
        <w:rPr>
          <w:sz w:val="24"/>
        </w:rPr>
        <w:t>“</w:t>
      </w:r>
      <w:r w:rsidR="00AA0F74">
        <w:rPr>
          <w:sz w:val="24"/>
        </w:rPr>
        <w:t>Time is of the essence when it comes to such services, and w</w:t>
      </w:r>
      <w:r w:rsidR="005E5652">
        <w:rPr>
          <w:sz w:val="24"/>
        </w:rPr>
        <w:t xml:space="preserve">e </w:t>
      </w:r>
      <w:r w:rsidR="00A26C71">
        <w:rPr>
          <w:sz w:val="24"/>
        </w:rPr>
        <w:t xml:space="preserve">provide </w:t>
      </w:r>
      <w:r w:rsidR="00C537FB">
        <w:rPr>
          <w:sz w:val="24"/>
        </w:rPr>
        <w:t>smart</w:t>
      </w:r>
      <w:r w:rsidR="00A26C71">
        <w:rPr>
          <w:sz w:val="24"/>
        </w:rPr>
        <w:t xml:space="preserve"> customized </w:t>
      </w:r>
      <w:r w:rsidR="00C537FB">
        <w:rPr>
          <w:sz w:val="24"/>
        </w:rPr>
        <w:t>service packages</w:t>
      </w:r>
      <w:r w:rsidR="00A26C71">
        <w:rPr>
          <w:sz w:val="24"/>
        </w:rPr>
        <w:t xml:space="preserve"> that </w:t>
      </w:r>
      <w:r w:rsidR="00C1513F">
        <w:rPr>
          <w:sz w:val="24"/>
        </w:rPr>
        <w:t>encompass various aspects</w:t>
      </w:r>
      <w:r w:rsidR="00A26C71">
        <w:rPr>
          <w:sz w:val="24"/>
        </w:rPr>
        <w:t xml:space="preserve"> of the MTU portfolio</w:t>
      </w:r>
      <w:r w:rsidR="00AA0F74">
        <w:rPr>
          <w:sz w:val="24"/>
        </w:rPr>
        <w:t xml:space="preserve"> to increase the speed of our response. These include f</w:t>
      </w:r>
      <w:r w:rsidR="00A26C71">
        <w:rPr>
          <w:sz w:val="24"/>
        </w:rPr>
        <w:t>or instance</w:t>
      </w:r>
      <w:r w:rsidR="00AA0F74">
        <w:rPr>
          <w:sz w:val="24"/>
        </w:rPr>
        <w:t xml:space="preserve">, material solutions from our own supply in AOG situations or spare engines to ensure continued operations during repair.” </w:t>
      </w:r>
    </w:p>
    <w:p w14:paraId="55760BA3" w14:textId="77777777" w:rsidR="0096398E" w:rsidRDefault="0096398E" w:rsidP="00592167">
      <w:pPr>
        <w:pStyle w:val="MTUBodycopy"/>
        <w:tabs>
          <w:tab w:val="left" w:pos="8505"/>
        </w:tabs>
        <w:ind w:right="141"/>
        <w:jc w:val="both"/>
        <w:rPr>
          <w:sz w:val="24"/>
          <w:szCs w:val="24"/>
        </w:rPr>
      </w:pPr>
    </w:p>
    <w:p w14:paraId="541C400F" w14:textId="0BA50FBA" w:rsidR="00592167" w:rsidRDefault="00592167" w:rsidP="00592167">
      <w:pPr>
        <w:pStyle w:val="MTUBodycopy"/>
        <w:tabs>
          <w:tab w:val="left" w:pos="8505"/>
        </w:tabs>
        <w:ind w:right="141"/>
        <w:jc w:val="both"/>
        <w:rPr>
          <w:rFonts w:cs="Arial"/>
          <w:sz w:val="24"/>
          <w:szCs w:val="24"/>
          <w:lang w:val="en-US"/>
        </w:rPr>
      </w:pPr>
      <w:r w:rsidRPr="00592167">
        <w:rPr>
          <w:sz w:val="24"/>
          <w:szCs w:val="24"/>
        </w:rPr>
        <w:t xml:space="preserve">With over 30 engines in its portfolio, </w:t>
      </w:r>
      <w:r w:rsidR="00C537FB" w:rsidRPr="00592167">
        <w:rPr>
          <w:sz w:val="24"/>
          <w:szCs w:val="24"/>
        </w:rPr>
        <w:t xml:space="preserve">MTU Maintenance has </w:t>
      </w:r>
      <w:r w:rsidRPr="00592167">
        <w:rPr>
          <w:sz w:val="24"/>
          <w:szCs w:val="24"/>
        </w:rPr>
        <w:t>completed over 20,000 shop visits in</w:t>
      </w:r>
      <w:r w:rsidR="00C537FB" w:rsidRPr="00592167">
        <w:rPr>
          <w:sz w:val="24"/>
          <w:szCs w:val="24"/>
        </w:rPr>
        <w:t xml:space="preserve"> 40 </w:t>
      </w:r>
      <w:r w:rsidRPr="00592167">
        <w:rPr>
          <w:sz w:val="24"/>
          <w:szCs w:val="24"/>
        </w:rPr>
        <w:t>years</w:t>
      </w:r>
      <w:r w:rsidR="00C537FB" w:rsidRPr="00592167">
        <w:rPr>
          <w:sz w:val="24"/>
          <w:szCs w:val="24"/>
        </w:rPr>
        <w:t xml:space="preserve">. </w:t>
      </w:r>
      <w:r w:rsidRPr="00592167">
        <w:rPr>
          <w:rFonts w:cs="Arial"/>
          <w:sz w:val="24"/>
          <w:szCs w:val="24"/>
          <w:lang w:val="en-US"/>
        </w:rPr>
        <w:t>The company combines this engineering expertise with in-depth market understanding and robust financial strength to create the best solutions for customers. MTU Maintenance has facilities in the Americas, Asia and Europe and employees over 5,</w:t>
      </w:r>
      <w:r w:rsidR="00381268">
        <w:rPr>
          <w:rFonts w:cs="Arial"/>
          <w:sz w:val="24"/>
          <w:szCs w:val="24"/>
          <w:lang w:val="en-US"/>
        </w:rPr>
        <w:t>8</w:t>
      </w:r>
      <w:r w:rsidRPr="00592167">
        <w:rPr>
          <w:rFonts w:cs="Arial"/>
          <w:sz w:val="24"/>
          <w:szCs w:val="24"/>
          <w:lang w:val="en-US"/>
        </w:rPr>
        <w:t xml:space="preserve">00 engine experts from over 60 different nationalities. </w:t>
      </w:r>
    </w:p>
    <w:p w14:paraId="0AFE3232" w14:textId="77777777" w:rsidR="00381268" w:rsidRPr="00592167" w:rsidRDefault="00381268" w:rsidP="00592167">
      <w:pPr>
        <w:pStyle w:val="MTUBodycopy"/>
        <w:tabs>
          <w:tab w:val="left" w:pos="8505"/>
        </w:tabs>
        <w:ind w:right="141"/>
        <w:jc w:val="both"/>
        <w:rPr>
          <w:sz w:val="24"/>
          <w:szCs w:val="24"/>
        </w:rPr>
      </w:pPr>
    </w:p>
    <w:p w14:paraId="072BA450" w14:textId="77777777" w:rsidR="006B2198" w:rsidRDefault="006B2198" w:rsidP="00D667FE">
      <w:pPr>
        <w:pStyle w:val="MTUBodycopy"/>
        <w:tabs>
          <w:tab w:val="left" w:pos="8505"/>
        </w:tabs>
        <w:ind w:right="141"/>
        <w:jc w:val="both"/>
        <w:rPr>
          <w:sz w:val="24"/>
        </w:rPr>
      </w:pPr>
    </w:p>
    <w:p w14:paraId="304B3494" w14:textId="77777777" w:rsidR="00FD3437" w:rsidRDefault="00FD3437" w:rsidP="00D667FE">
      <w:pPr>
        <w:ind w:right="141"/>
        <w:jc w:val="both"/>
        <w:rPr>
          <w:rFonts w:ascii="CorpoS" w:hAnsi="CorpoS"/>
          <w:b/>
          <w:sz w:val="20"/>
          <w:u w:val="single"/>
        </w:rPr>
      </w:pPr>
      <w:r>
        <w:rPr>
          <w:rFonts w:ascii="CorpoS" w:hAnsi="CorpoS"/>
          <w:b/>
          <w:sz w:val="20"/>
          <w:u w:val="single"/>
        </w:rPr>
        <w:t>About MTU Aero Engines</w:t>
      </w:r>
    </w:p>
    <w:p w14:paraId="502CEF5A" w14:textId="77777777" w:rsidR="00A41E8B" w:rsidRDefault="00A41E8B" w:rsidP="00D667FE">
      <w:pPr>
        <w:tabs>
          <w:tab w:val="left" w:pos="9072"/>
        </w:tabs>
        <w:ind w:right="141"/>
        <w:jc w:val="both"/>
        <w:rPr>
          <w:rFonts w:ascii="CorpoS" w:hAnsi="CorpoS"/>
          <w:sz w:val="20"/>
          <w:lang w:val="en-US"/>
        </w:rPr>
      </w:pPr>
      <w:r>
        <w:rPr>
          <w:rFonts w:ascii="CorpoS" w:hAnsi="CorpoS"/>
          <w:sz w:val="20"/>
          <w:lang w:val="en-US"/>
        </w:rPr>
        <w:lastRenderedPageBreak/>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Pr>
          <w:rFonts w:ascii="CorpoS" w:hAnsi="CorpoS"/>
          <w:sz w:val="20"/>
          <w:lang w:val="en-US"/>
        </w:rPr>
        <w:t xml:space="preserve"> billion euros.</w:t>
      </w:r>
    </w:p>
    <w:p w14:paraId="66E72483" w14:textId="77777777" w:rsidR="006704FE" w:rsidRDefault="006704FE" w:rsidP="00D667FE">
      <w:pPr>
        <w:tabs>
          <w:tab w:val="left" w:pos="9072"/>
        </w:tabs>
        <w:ind w:right="141"/>
        <w:jc w:val="both"/>
        <w:rPr>
          <w:rFonts w:ascii="CorpoS" w:hAnsi="CorpoS"/>
          <w:sz w:val="20"/>
          <w:lang w:val="en-US"/>
        </w:rPr>
      </w:pPr>
    </w:p>
    <w:p w14:paraId="4C70A71B" w14:textId="77777777" w:rsidR="006704FE" w:rsidRDefault="006704FE" w:rsidP="00F17BEC">
      <w:pPr>
        <w:rPr>
          <w:rFonts w:ascii="CorpoS" w:hAnsi="CorpoS"/>
          <w:sz w:val="20"/>
          <w:u w:val="single"/>
          <w:lang w:val="en-US"/>
        </w:rPr>
      </w:pPr>
    </w:p>
    <w:p w14:paraId="18C797C5" w14:textId="77777777"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14:paraId="3C1615B1" w14:textId="77777777"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14:paraId="364AF8D3" w14:textId="77777777"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14:paraId="7538821A" w14:textId="77777777" w:rsidR="00F17BEC" w:rsidRPr="00853D31" w:rsidRDefault="00F17BEC" w:rsidP="00F17BEC">
      <w:pPr>
        <w:rPr>
          <w:rFonts w:ascii="CorpoS" w:hAnsi="CorpoS"/>
          <w:sz w:val="20"/>
          <w:lang w:val="fr-FR"/>
        </w:rPr>
      </w:pPr>
      <w:r w:rsidRPr="00853D31">
        <w:rPr>
          <w:rFonts w:ascii="CorpoS" w:hAnsi="CorpoS" w:cs="Arial"/>
          <w:noProof/>
          <w:color w:val="000000"/>
          <w:sz w:val="20"/>
          <w:lang w:val="fr-FR"/>
        </w:rPr>
        <w:t>Tel.: +49 511 7806-2246</w:t>
      </w:r>
    </w:p>
    <w:p w14:paraId="13E41C47" w14:textId="77777777" w:rsidR="00F17BEC" w:rsidRPr="00853D31" w:rsidRDefault="00F17BEC" w:rsidP="00F17BEC">
      <w:pPr>
        <w:rPr>
          <w:rFonts w:ascii="CorpoS" w:hAnsi="CorpoS" w:cs="Arial"/>
          <w:noProof/>
          <w:color w:val="000000"/>
          <w:sz w:val="20"/>
          <w:lang w:val="fr-FR"/>
        </w:rPr>
      </w:pPr>
      <w:r w:rsidRPr="00853D31">
        <w:rPr>
          <w:rFonts w:ascii="CorpoS" w:hAnsi="CorpoS" w:cs="Arial"/>
          <w:noProof/>
          <w:color w:val="000000"/>
          <w:sz w:val="20"/>
          <w:lang w:val="fr-FR"/>
        </w:rPr>
        <w:t>Mobile: +491713755447</w:t>
      </w:r>
    </w:p>
    <w:p w14:paraId="311D9AF3" w14:textId="77777777" w:rsidR="00F17BEC" w:rsidRPr="00853D31" w:rsidRDefault="006704FE" w:rsidP="00F17BEC">
      <w:pPr>
        <w:rPr>
          <w:rFonts w:ascii="CorpoS" w:hAnsi="CorpoS"/>
          <w:sz w:val="20"/>
          <w:lang w:val="fr-FR"/>
        </w:rPr>
      </w:pPr>
      <w:r w:rsidRPr="00853D31">
        <w:rPr>
          <w:rFonts w:ascii="CorpoS" w:hAnsi="CorpoS" w:cs="Arial"/>
          <w:noProof/>
          <w:color w:val="000000"/>
          <w:sz w:val="20"/>
          <w:lang w:val="fr-FR"/>
        </w:rPr>
        <w:t>Email</w:t>
      </w:r>
      <w:r w:rsidR="00F17BEC" w:rsidRPr="00853D31">
        <w:rPr>
          <w:rFonts w:ascii="CorpoS" w:hAnsi="CorpoS" w:cs="Arial"/>
          <w:noProof/>
          <w:color w:val="000000"/>
          <w:sz w:val="20"/>
          <w:lang w:val="fr-FR"/>
        </w:rPr>
        <w:t xml:space="preserve">: </w:t>
      </w:r>
      <w:r w:rsidR="00F17BEC" w:rsidRPr="00853D31">
        <w:rPr>
          <w:rFonts w:ascii="CorpoS" w:hAnsi="CorpoS" w:cs="Arial"/>
          <w:noProof/>
          <w:color w:val="0000FF"/>
          <w:sz w:val="20"/>
          <w:u w:val="single"/>
          <w:lang w:val="fr-FR"/>
        </w:rPr>
        <w:t>victoria.nicholls@mtu.de</w:t>
      </w:r>
    </w:p>
    <w:p w14:paraId="57CE16DF" w14:textId="77777777" w:rsidR="00F17BEC" w:rsidRPr="00853D31" w:rsidRDefault="00F17BEC" w:rsidP="00F17BEC">
      <w:pPr>
        <w:ind w:right="-851"/>
        <w:rPr>
          <w:rFonts w:ascii="CorpoS" w:hAnsi="CorpoS"/>
          <w:sz w:val="20"/>
          <w:lang w:val="fr-FR"/>
        </w:rPr>
      </w:pPr>
    </w:p>
    <w:p w14:paraId="18504480" w14:textId="77777777" w:rsidR="000A3628" w:rsidRPr="00853D31" w:rsidRDefault="000A3628" w:rsidP="00F84A66">
      <w:pPr>
        <w:pStyle w:val="MTUBodycopy"/>
        <w:tabs>
          <w:tab w:val="left" w:pos="8505"/>
        </w:tabs>
        <w:ind w:right="1984"/>
        <w:jc w:val="both"/>
        <w:rPr>
          <w:sz w:val="24"/>
          <w:lang w:val="fr-FR"/>
        </w:rPr>
      </w:pPr>
    </w:p>
    <w:p w14:paraId="5A60B405" w14:textId="77777777" w:rsidR="006B2198" w:rsidRPr="00FD3437" w:rsidRDefault="004A08DC" w:rsidP="004A08DC">
      <w:pPr>
        <w:ind w:right="141"/>
        <w:jc w:val="both"/>
        <w:rPr>
          <w:rFonts w:ascii="CorpoS" w:hAnsi="CorpoS"/>
          <w:i/>
          <w:sz w:val="20"/>
        </w:rPr>
      </w:pPr>
      <w:bookmarkStart w:id="0" w:name="_GoBack"/>
      <w:bookmarkEnd w:id="0"/>
      <w:r w:rsidRPr="00FD3437">
        <w:rPr>
          <w:rFonts w:ascii="CorpoS" w:hAnsi="CorpoS"/>
          <w:i/>
          <w:sz w:val="20"/>
        </w:rPr>
        <w:t xml:space="preserve">For a full collection of press releases and photos, go to </w:t>
      </w:r>
      <w:hyperlink r:id="rId8" w:history="1">
        <w:r w:rsidR="007A3E8E" w:rsidRPr="009E4C75">
          <w:rPr>
            <w:rStyle w:val="Hyperlink"/>
            <w:rFonts w:ascii="CorpoS" w:hAnsi="CorpoS"/>
            <w:i/>
            <w:sz w:val="20"/>
          </w:rPr>
          <w:t>http://www.mtu.de</w:t>
        </w:r>
      </w:hyperlink>
    </w:p>
    <w:sectPr w:rsidR="006B2198" w:rsidRPr="00FD3437"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45A15" w14:textId="77777777" w:rsidR="00136A7F" w:rsidRDefault="00136A7F">
      <w:r>
        <w:separator/>
      </w:r>
    </w:p>
  </w:endnote>
  <w:endnote w:type="continuationSeparator" w:id="0">
    <w:p w14:paraId="5835FC51" w14:textId="77777777" w:rsidR="00136A7F" w:rsidRDefault="0013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8F648"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BD9E"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71A22FDC"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7613067A"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Public Affairs</w:t>
    </w:r>
  </w:p>
  <w:p w14:paraId="52EC6464"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51D423B9"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526B506A"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27D0D" w14:textId="77777777" w:rsidR="00136A7F" w:rsidRDefault="00136A7F">
      <w:r>
        <w:separator/>
      </w:r>
    </w:p>
  </w:footnote>
  <w:footnote w:type="continuationSeparator" w:id="0">
    <w:p w14:paraId="5EE330DE" w14:textId="77777777" w:rsidR="00136A7F" w:rsidRDefault="00136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1D9E6"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7459AF37" wp14:editId="2FA3D89A">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CC085"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3BB95D18" wp14:editId="513530B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07324"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282E20F8"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BB95D18"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pP6QEAALYDAAAOAAAAZHJzL2Uyb0RvYy54bWysU9tu2zAMfR+wfxD0vjjOtqw14hRdiw4D&#10;ugvQ7gNoWY6F2aJGKbGzrx8lx1m7vQ17EWiSOjrnkN5cjX0nDpq8QVvKfLGUQluFtbG7Un57vHt1&#10;IYUPYGvo0OpSHrWXV9uXLzaDK/QKW+xqTYJBrC8GV8o2BFdkmVet7sEv0GnLxQaph8CftMtqgoHR&#10;+y5bLZfrbECqHaHS3nP2dirKbcJvGq3Cl6bxOoiulMwtpJPSWcUz226g2BG41qgTDfgHFj0Yy4+e&#10;oW4hgNiT+QuqN4rQYxMWCvsMm8YonTSwmnz5h5qHFpxOWtgc7842+f8Hqz4fvpIwdSlXUljoeUSP&#10;egziPY7ibXRncL7gpgfHbWHkNE85KfXuHtV3LyzetGB3+poIh1ZDzezyeDN7cnXC8RGkGj5hzc/A&#10;PmACGhvqo3VshmB0ntLxPJlIRXFy9ebd68s1lxTXLvL1Ok+jy6CYbzvy4YPGXsSglMSTT+hwuPch&#10;soFibomPWbwzXZem39lnCW6MmcQ+Ep6oh7EaT25UWB9ZB+G0TLz8HLRIP6UYeJFK6X/sgbQU3UfL&#10;XsStmwOag2oOwCq+WsogxRTehGk7947MrmXkyW2L1+xXY5KUaOzE4sSTlyMpPC1y3L6n36nr9++2&#10;/QUAAP//AwBQSwMEFAAGAAgAAAAhAJLr/y/fAAAACgEAAA8AAABkcnMvZG93bnJldi54bWxMj8FO&#10;wzAQRO9I/IO1SNyoXdJWJMSpKgQnJEQaDhydeJtEjdchdtvw9ywnOK7maeZtvp3dIM44hd6ThuVC&#10;gUBqvO2p1fBRvdw9gAjRkDWDJ9TwjQG2xfVVbjLrL1TieR9bwSUUMqOhi3HMpAxNh86EhR+RODv4&#10;yZnI59RKO5kLl7tB3iu1kc70xAudGfGpw+a4PzkNu08qn/uvt/q9PJR9VaWKXjdHrW9v5t0jiIhz&#10;/IPhV5/VoWCn2p/IBjFoWC9XCaMaErUCwUCqkhREzeQ6VSCLXP5/ofgBAAD//wMAUEsBAi0AFAAG&#10;AAgAAAAhALaDOJL+AAAA4QEAABMAAAAAAAAAAAAAAAAAAAAAAFtDb250ZW50X1R5cGVzXS54bWxQ&#10;SwECLQAUAAYACAAAACEAOP0h/9YAAACUAQAACwAAAAAAAAAAAAAAAAAvAQAAX3JlbHMvLnJlbHNQ&#10;SwECLQAUAAYACAAAACEA9dVKT+kBAAC2AwAADgAAAAAAAAAAAAAAAAAuAgAAZHJzL2Uyb0RvYy54&#10;bWxQSwECLQAUAAYACAAAACEAkuv/L98AAAAKAQAADwAAAAAAAAAAAAAAAABDBAAAZHJzL2Rvd25y&#10;ZXYueG1sUEsFBgAAAAAEAAQA8wAAAE8FAAAAAA==&#10;" filled="f" stroked="f">
              <v:textbox inset="0,0,0,0">
                <w:txbxContent>
                  <w:p w14:paraId="6D607324"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282E20F8" w14:textId="77777777"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0099E161" wp14:editId="2A67E902">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2AF0C"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6F62AFFE" wp14:editId="38068671">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7DACC0A"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BE21516"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F3157"/>
    <w:rsid w:val="00111BAB"/>
    <w:rsid w:val="00114206"/>
    <w:rsid w:val="00132ABC"/>
    <w:rsid w:val="00136A7F"/>
    <w:rsid w:val="001411FD"/>
    <w:rsid w:val="00142141"/>
    <w:rsid w:val="0014758D"/>
    <w:rsid w:val="001557C2"/>
    <w:rsid w:val="00162ABF"/>
    <w:rsid w:val="0019702B"/>
    <w:rsid w:val="001A13AE"/>
    <w:rsid w:val="001A2157"/>
    <w:rsid w:val="001C20E5"/>
    <w:rsid w:val="001D0A7A"/>
    <w:rsid w:val="001D37E9"/>
    <w:rsid w:val="001E7DFF"/>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81268"/>
    <w:rsid w:val="00390A09"/>
    <w:rsid w:val="003A3625"/>
    <w:rsid w:val="003A7911"/>
    <w:rsid w:val="003B2174"/>
    <w:rsid w:val="003B5970"/>
    <w:rsid w:val="003C502F"/>
    <w:rsid w:val="003D24C0"/>
    <w:rsid w:val="003E7697"/>
    <w:rsid w:val="003F1B2A"/>
    <w:rsid w:val="00402108"/>
    <w:rsid w:val="004172A2"/>
    <w:rsid w:val="00422505"/>
    <w:rsid w:val="00440BC1"/>
    <w:rsid w:val="00446AFE"/>
    <w:rsid w:val="004639DC"/>
    <w:rsid w:val="004816F3"/>
    <w:rsid w:val="00481764"/>
    <w:rsid w:val="00490A4C"/>
    <w:rsid w:val="004966DC"/>
    <w:rsid w:val="004A08DC"/>
    <w:rsid w:val="004A1680"/>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92167"/>
    <w:rsid w:val="005A77D2"/>
    <w:rsid w:val="005B267D"/>
    <w:rsid w:val="005B7F35"/>
    <w:rsid w:val="005C7386"/>
    <w:rsid w:val="005D1F23"/>
    <w:rsid w:val="005E5652"/>
    <w:rsid w:val="005F1A4D"/>
    <w:rsid w:val="005F7935"/>
    <w:rsid w:val="0060201F"/>
    <w:rsid w:val="0060246B"/>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F5662"/>
    <w:rsid w:val="00700F58"/>
    <w:rsid w:val="00712F46"/>
    <w:rsid w:val="00741497"/>
    <w:rsid w:val="00774D80"/>
    <w:rsid w:val="0077769F"/>
    <w:rsid w:val="007A3E8E"/>
    <w:rsid w:val="007B3C6D"/>
    <w:rsid w:val="007E0E15"/>
    <w:rsid w:val="007F194B"/>
    <w:rsid w:val="007F5DED"/>
    <w:rsid w:val="0080713B"/>
    <w:rsid w:val="00807541"/>
    <w:rsid w:val="00826A11"/>
    <w:rsid w:val="00844336"/>
    <w:rsid w:val="00844525"/>
    <w:rsid w:val="0085007D"/>
    <w:rsid w:val="00853D31"/>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6398E"/>
    <w:rsid w:val="00971E42"/>
    <w:rsid w:val="009878CB"/>
    <w:rsid w:val="0099056A"/>
    <w:rsid w:val="00994481"/>
    <w:rsid w:val="00996503"/>
    <w:rsid w:val="00997507"/>
    <w:rsid w:val="009A11F2"/>
    <w:rsid w:val="009B5521"/>
    <w:rsid w:val="009C7A69"/>
    <w:rsid w:val="009D1C9B"/>
    <w:rsid w:val="009D1F9F"/>
    <w:rsid w:val="009D2CE4"/>
    <w:rsid w:val="009E2D48"/>
    <w:rsid w:val="009F4CF3"/>
    <w:rsid w:val="00A07B4F"/>
    <w:rsid w:val="00A26969"/>
    <w:rsid w:val="00A26C71"/>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0F74"/>
    <w:rsid w:val="00AA6CFC"/>
    <w:rsid w:val="00AC4A3A"/>
    <w:rsid w:val="00AD1CC2"/>
    <w:rsid w:val="00AF3758"/>
    <w:rsid w:val="00AF4295"/>
    <w:rsid w:val="00AF521B"/>
    <w:rsid w:val="00B1150D"/>
    <w:rsid w:val="00B30F44"/>
    <w:rsid w:val="00B3751A"/>
    <w:rsid w:val="00B42FAE"/>
    <w:rsid w:val="00B47642"/>
    <w:rsid w:val="00B51A90"/>
    <w:rsid w:val="00B51C20"/>
    <w:rsid w:val="00B527B4"/>
    <w:rsid w:val="00B531A8"/>
    <w:rsid w:val="00B54947"/>
    <w:rsid w:val="00B54D26"/>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E77C6"/>
    <w:rsid w:val="00BF38DB"/>
    <w:rsid w:val="00C022E0"/>
    <w:rsid w:val="00C06E6D"/>
    <w:rsid w:val="00C1513F"/>
    <w:rsid w:val="00C21DB0"/>
    <w:rsid w:val="00C345E3"/>
    <w:rsid w:val="00C422B3"/>
    <w:rsid w:val="00C42A93"/>
    <w:rsid w:val="00C4364F"/>
    <w:rsid w:val="00C52636"/>
    <w:rsid w:val="00C537FB"/>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27336"/>
    <w:rsid w:val="00E50369"/>
    <w:rsid w:val="00E50C2A"/>
    <w:rsid w:val="00E65CFB"/>
    <w:rsid w:val="00EA497D"/>
    <w:rsid w:val="00EB4393"/>
    <w:rsid w:val="00EB4B09"/>
    <w:rsid w:val="00EB79AD"/>
    <w:rsid w:val="00EC1DC6"/>
    <w:rsid w:val="00EC205E"/>
    <w:rsid w:val="00EC5AE3"/>
    <w:rsid w:val="00EC5B60"/>
    <w:rsid w:val="00EC677D"/>
    <w:rsid w:val="00ED3E0B"/>
    <w:rsid w:val="00EE02D5"/>
    <w:rsid w:val="00EE25C8"/>
    <w:rsid w:val="00EF6336"/>
    <w:rsid w:val="00F03789"/>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959EB"/>
    <w:rsid w:val="00FB2731"/>
    <w:rsid w:val="00FD3437"/>
    <w:rsid w:val="00FD4163"/>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7A83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9C7A69"/>
    <w:rPr>
      <w:sz w:val="16"/>
      <w:szCs w:val="16"/>
    </w:rPr>
  </w:style>
  <w:style w:type="paragraph" w:styleId="Kommentartext">
    <w:name w:val="annotation text"/>
    <w:basedOn w:val="Standard"/>
    <w:link w:val="KommentartextZchn"/>
    <w:rsid w:val="009C7A69"/>
    <w:rPr>
      <w:sz w:val="20"/>
    </w:rPr>
  </w:style>
  <w:style w:type="character" w:customStyle="1" w:styleId="KommentartextZchn">
    <w:name w:val="Kommentartext Zchn"/>
    <w:basedOn w:val="Absatz-Standardschriftart"/>
    <w:link w:val="Kommentartext"/>
    <w:rsid w:val="009C7A69"/>
    <w:rPr>
      <w:lang w:val="en-GB" w:eastAsia="en-US"/>
    </w:rPr>
  </w:style>
  <w:style w:type="paragraph" w:styleId="Kommentarthema">
    <w:name w:val="annotation subject"/>
    <w:basedOn w:val="Kommentartext"/>
    <w:next w:val="Kommentartext"/>
    <w:link w:val="KommentarthemaZchn"/>
    <w:rsid w:val="009C7A69"/>
    <w:rPr>
      <w:b/>
      <w:bCs/>
    </w:rPr>
  </w:style>
  <w:style w:type="character" w:customStyle="1" w:styleId="KommentarthemaZchn">
    <w:name w:val="Kommentarthema Zchn"/>
    <w:basedOn w:val="KommentartextZchn"/>
    <w:link w:val="Kommentarthema"/>
    <w:rsid w:val="009C7A69"/>
    <w:rPr>
      <w:b/>
      <w:bCs/>
      <w:lang w:val="en-GB" w:eastAsia="en-US"/>
    </w:rPr>
  </w:style>
  <w:style w:type="paragraph" w:styleId="berarbeitung">
    <w:name w:val="Revision"/>
    <w:hidden/>
    <w:uiPriority w:val="99"/>
    <w:semiHidden/>
    <w:rsid w:val="009C7A6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671645658">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055C1-B50C-414D-A65E-FEB31289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3713</Characters>
  <Application>Microsoft Office Word</Application>
  <DocSecurity>2</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4353</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2021-06-23T08:20:00Z</dcterms:created>
  <dcterms:modified xsi:type="dcterms:W3CDTF">2021-06-30T08:36:00Z</dcterms:modified>
</cp:coreProperties>
</file>