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630EB" w14:textId="77777777" w:rsidR="00392F50" w:rsidRPr="003C3D7B" w:rsidRDefault="00392F50" w:rsidP="00C901C5">
      <w:pPr>
        <w:pStyle w:val="Textkrper2"/>
        <w:ind w:right="141"/>
        <w:rPr>
          <w:noProof/>
          <w:lang w:val="de-DE"/>
        </w:rPr>
      </w:pPr>
    </w:p>
    <w:p w14:paraId="18AF7320" w14:textId="77777777" w:rsidR="003C3D7B" w:rsidRPr="003C3D7B" w:rsidRDefault="003C3D7B" w:rsidP="00C901C5">
      <w:pPr>
        <w:pStyle w:val="Textkrper2"/>
        <w:tabs>
          <w:tab w:val="left" w:pos="8505"/>
        </w:tabs>
        <w:ind w:right="141"/>
        <w:rPr>
          <w:noProof/>
        </w:rPr>
      </w:pPr>
      <w:r>
        <w:t>MTU Aero Engines sells Vericor Power Systems</w:t>
      </w:r>
    </w:p>
    <w:p w14:paraId="1DE05E9B" w14:textId="77777777" w:rsidR="003C3D7B" w:rsidRPr="003C3D7B" w:rsidRDefault="003C3D7B" w:rsidP="00C901C5">
      <w:pPr>
        <w:pStyle w:val="Textkrper2"/>
        <w:tabs>
          <w:tab w:val="left" w:pos="8505"/>
        </w:tabs>
        <w:ind w:right="141"/>
        <w:rPr>
          <w:noProof/>
          <w:lang w:val="de-DE"/>
        </w:rPr>
      </w:pPr>
    </w:p>
    <w:p w14:paraId="439A1AD4" w14:textId="77777777" w:rsidR="003C3D7B" w:rsidRPr="003C3D7B" w:rsidRDefault="002C75C9" w:rsidP="00C901C5">
      <w:pPr>
        <w:numPr>
          <w:ilvl w:val="0"/>
          <w:numId w:val="6"/>
        </w:numPr>
        <w:tabs>
          <w:tab w:val="clear" w:pos="720"/>
          <w:tab w:val="num" w:pos="360"/>
        </w:tabs>
        <w:ind w:left="360" w:right="141"/>
        <w:rPr>
          <w:rFonts w:ascii="CorpoS" w:hAnsi="CorpoS"/>
          <w:b/>
          <w:noProof/>
        </w:rPr>
      </w:pPr>
      <w:r>
        <w:rPr>
          <w:rFonts w:ascii="CorpoS" w:hAnsi="CorpoS"/>
          <w:b/>
        </w:rPr>
        <w:t>Industrial gas turbine specialist sold to CSL Capital Management</w:t>
      </w:r>
    </w:p>
    <w:p w14:paraId="0A040B8A" w14:textId="77777777" w:rsidR="00EC7049" w:rsidRDefault="00EC7049" w:rsidP="00EC7049">
      <w:pPr>
        <w:numPr>
          <w:ilvl w:val="0"/>
          <w:numId w:val="6"/>
        </w:numPr>
        <w:tabs>
          <w:tab w:val="clear" w:pos="720"/>
          <w:tab w:val="num" w:pos="360"/>
        </w:tabs>
        <w:ind w:left="360" w:right="141"/>
        <w:rPr>
          <w:rFonts w:ascii="CorpoS" w:hAnsi="CorpoS"/>
          <w:b/>
          <w:noProof/>
        </w:rPr>
      </w:pPr>
      <w:r>
        <w:rPr>
          <w:rFonts w:ascii="CorpoS" w:hAnsi="CorpoS"/>
          <w:b/>
        </w:rPr>
        <w:t>MTU is focusing its OEM business on aircraft engines</w:t>
      </w:r>
    </w:p>
    <w:p w14:paraId="583B5C69" w14:textId="77777777" w:rsidR="00EC7049" w:rsidRPr="00EC7049" w:rsidRDefault="00EC7049" w:rsidP="00EC7049">
      <w:pPr>
        <w:numPr>
          <w:ilvl w:val="0"/>
          <w:numId w:val="6"/>
        </w:numPr>
        <w:tabs>
          <w:tab w:val="clear" w:pos="720"/>
          <w:tab w:val="num" w:pos="360"/>
        </w:tabs>
        <w:ind w:left="360" w:right="141"/>
        <w:rPr>
          <w:rFonts w:ascii="CorpoS" w:hAnsi="CorpoS"/>
          <w:b/>
          <w:noProof/>
        </w:rPr>
      </w:pPr>
      <w:r>
        <w:rPr>
          <w:rFonts w:ascii="CorpoS" w:hAnsi="CorpoS"/>
          <w:b/>
        </w:rPr>
        <w:t>MTU is retaining IGT maintenance of the LM series</w:t>
      </w:r>
    </w:p>
    <w:p w14:paraId="78551995" w14:textId="77777777" w:rsidR="003C3D7B" w:rsidRPr="00887DFF" w:rsidRDefault="003C3D7B" w:rsidP="00C901C5">
      <w:pPr>
        <w:ind w:right="141"/>
        <w:jc w:val="both"/>
        <w:rPr>
          <w:rFonts w:ascii="CorpoS" w:hAnsi="CorpoS"/>
          <w:noProof/>
        </w:rPr>
      </w:pPr>
    </w:p>
    <w:p w14:paraId="73C3697A" w14:textId="1B86AA80" w:rsidR="0009680D" w:rsidRDefault="001E3D3D" w:rsidP="00C901C5">
      <w:pPr>
        <w:pStyle w:val="MTUBodycopy"/>
        <w:tabs>
          <w:tab w:val="left" w:pos="8505"/>
        </w:tabs>
        <w:ind w:right="141"/>
        <w:jc w:val="both"/>
        <w:rPr>
          <w:noProof/>
          <w:sz w:val="24"/>
        </w:rPr>
      </w:pPr>
      <w:r>
        <w:rPr>
          <w:sz w:val="24"/>
        </w:rPr>
        <w:t xml:space="preserve">Munich, </w:t>
      </w:r>
      <w:r w:rsidR="00207531" w:rsidRPr="009E28E4">
        <w:rPr>
          <w:sz w:val="24"/>
        </w:rPr>
        <w:t>August</w:t>
      </w:r>
      <w:r w:rsidRPr="009E28E4">
        <w:rPr>
          <w:sz w:val="24"/>
        </w:rPr>
        <w:t xml:space="preserve"> </w:t>
      </w:r>
      <w:r w:rsidR="009E28E4" w:rsidRPr="009E28E4">
        <w:rPr>
          <w:sz w:val="24"/>
        </w:rPr>
        <w:t>12</w:t>
      </w:r>
      <w:r w:rsidRPr="009E28E4">
        <w:rPr>
          <w:sz w:val="24"/>
        </w:rPr>
        <w:t>, 2021</w:t>
      </w:r>
      <w:r>
        <w:rPr>
          <w:sz w:val="24"/>
        </w:rPr>
        <w:t xml:space="preserve"> – MTU Aero Engines AG has sold Vericor Power Systems. This marine and industrial gas turbine (IGT) OEM based in Alpharetta, Georgia, USA, is being acquired by US private equity company CSL Capital Management of Houston, Texas, which focuses on the energy sector. The agreement was signed in early June 2021 and the transaction </w:t>
      </w:r>
      <w:r w:rsidR="00194202">
        <w:rPr>
          <w:sz w:val="24"/>
        </w:rPr>
        <w:t xml:space="preserve">was </w:t>
      </w:r>
      <w:r w:rsidRPr="009E28E4">
        <w:rPr>
          <w:sz w:val="24"/>
        </w:rPr>
        <w:t xml:space="preserve">closed </w:t>
      </w:r>
      <w:r w:rsidR="00207531" w:rsidRPr="009E28E4">
        <w:rPr>
          <w:sz w:val="24"/>
        </w:rPr>
        <w:t>in August</w:t>
      </w:r>
      <w:r w:rsidRPr="009E28E4">
        <w:rPr>
          <w:sz w:val="24"/>
        </w:rPr>
        <w:t xml:space="preserve">. Reiner Winkler, CEO of MTU Aero Engines AG, on the background: “Vericor </w:t>
      </w:r>
      <w:r w:rsidR="00526C93" w:rsidRPr="009E28E4">
        <w:rPr>
          <w:sz w:val="24"/>
        </w:rPr>
        <w:t>sees</w:t>
      </w:r>
      <w:r w:rsidR="00526C93">
        <w:rPr>
          <w:sz w:val="24"/>
        </w:rPr>
        <w:t xml:space="preserve"> growth opportunities in the oil and gas sector. We are pleased that our transaction partner CSL can offer Vericor good opportunities for development. </w:t>
      </w:r>
      <w:r>
        <w:rPr>
          <w:sz w:val="24"/>
        </w:rPr>
        <w:t>By divesting Vericor, we are concentrating our OEM activities on our core business, aircraft engines, and driving forward technologies for sustainable and ultimately emissions-free aviation.” The divestment will have no impact on MTU’s revenue and earnings forecast for the 2021 fiscal year.</w:t>
      </w:r>
    </w:p>
    <w:p w14:paraId="2AB2735E" w14:textId="77777777" w:rsidR="0009680D" w:rsidRPr="00887DFF" w:rsidRDefault="0009680D" w:rsidP="00C901C5">
      <w:pPr>
        <w:pStyle w:val="MTUBodycopy"/>
        <w:tabs>
          <w:tab w:val="left" w:pos="8505"/>
        </w:tabs>
        <w:ind w:right="141"/>
        <w:jc w:val="both"/>
        <w:rPr>
          <w:noProof/>
          <w:sz w:val="24"/>
        </w:rPr>
      </w:pPr>
    </w:p>
    <w:p w14:paraId="33CCD8C8" w14:textId="7514A9C0" w:rsidR="00661BAF" w:rsidRDefault="00207531" w:rsidP="00C901C5">
      <w:pPr>
        <w:pStyle w:val="MTUBodycopy"/>
        <w:tabs>
          <w:tab w:val="left" w:pos="8505"/>
        </w:tabs>
        <w:ind w:right="141"/>
        <w:jc w:val="both"/>
        <w:rPr>
          <w:sz w:val="24"/>
        </w:rPr>
      </w:pPr>
      <w:r w:rsidRPr="00207531">
        <w:rPr>
          <w:sz w:val="24"/>
        </w:rPr>
        <w:t xml:space="preserve">Charlie Leykum, Founding Partner at CSL Capital Management, said “We are </w:t>
      </w:r>
      <w:r w:rsidR="002F7E4A">
        <w:rPr>
          <w:sz w:val="24"/>
        </w:rPr>
        <w:t>pleased</w:t>
      </w:r>
      <w:r w:rsidRPr="00207531">
        <w:rPr>
          <w:sz w:val="24"/>
        </w:rPr>
        <w:t xml:space="preserve"> to partner with </w:t>
      </w:r>
      <w:proofErr w:type="spellStart"/>
      <w:r w:rsidRPr="00207531">
        <w:rPr>
          <w:sz w:val="24"/>
        </w:rPr>
        <w:t>Vericor</w:t>
      </w:r>
      <w:proofErr w:type="spellEnd"/>
      <w:r w:rsidRPr="00207531">
        <w:rPr>
          <w:sz w:val="24"/>
        </w:rPr>
        <w:t xml:space="preserve"> and to utilize its unique low-emission gas turbines to provide customer solutions for the military, marine, energy and power generation, and other industries in an efficient and enviro</w:t>
      </w:r>
      <w:r w:rsidR="00661BAF">
        <w:rPr>
          <w:sz w:val="24"/>
        </w:rPr>
        <w:t>nmentally responsible fashion.”</w:t>
      </w:r>
    </w:p>
    <w:p w14:paraId="605F0764" w14:textId="77777777" w:rsidR="00661BAF" w:rsidRDefault="00661BAF" w:rsidP="00C901C5">
      <w:pPr>
        <w:pStyle w:val="MTUBodycopy"/>
        <w:tabs>
          <w:tab w:val="left" w:pos="8505"/>
        </w:tabs>
        <w:ind w:right="141"/>
        <w:jc w:val="both"/>
        <w:rPr>
          <w:sz w:val="24"/>
        </w:rPr>
      </w:pPr>
    </w:p>
    <w:p w14:paraId="1B00B557" w14:textId="062CD431" w:rsidR="0009680D" w:rsidRDefault="00B259DF" w:rsidP="00C901C5">
      <w:pPr>
        <w:pStyle w:val="MTUBodycopy"/>
        <w:tabs>
          <w:tab w:val="left" w:pos="8505"/>
        </w:tabs>
        <w:ind w:right="141"/>
        <w:jc w:val="both"/>
        <w:rPr>
          <w:noProof/>
          <w:sz w:val="24"/>
        </w:rPr>
      </w:pPr>
      <w:r>
        <w:rPr>
          <w:sz w:val="24"/>
        </w:rPr>
        <w:t>CSL</w:t>
      </w:r>
      <w:r w:rsidR="002C08E8">
        <w:rPr>
          <w:sz w:val="24"/>
        </w:rPr>
        <w:t xml:space="preserve"> Capital is an investment firm</w:t>
      </w:r>
      <w:r>
        <w:rPr>
          <w:sz w:val="24"/>
        </w:rPr>
        <w:t xml:space="preserve"> focused on the energy services, energy equipment and energy technology sectors. Its global portfolio of companies includes </w:t>
      </w:r>
      <w:r w:rsidR="002C08E8">
        <w:rPr>
          <w:sz w:val="24"/>
        </w:rPr>
        <w:t>venture,</w:t>
      </w:r>
      <w:r>
        <w:rPr>
          <w:sz w:val="24"/>
        </w:rPr>
        <w:t xml:space="preserve"> start-ups and </w:t>
      </w:r>
      <w:r w:rsidR="00C53906">
        <w:rPr>
          <w:sz w:val="24"/>
        </w:rPr>
        <w:t>later-stage</w:t>
      </w:r>
      <w:r>
        <w:rPr>
          <w:sz w:val="24"/>
        </w:rPr>
        <w:t xml:space="preserve"> </w:t>
      </w:r>
      <w:r w:rsidR="002C08E8">
        <w:rPr>
          <w:sz w:val="24"/>
        </w:rPr>
        <w:t>investments</w:t>
      </w:r>
      <w:r>
        <w:rPr>
          <w:sz w:val="24"/>
        </w:rPr>
        <w:t xml:space="preserve">. Since its </w:t>
      </w:r>
      <w:r w:rsidR="00A3108E">
        <w:rPr>
          <w:sz w:val="24"/>
        </w:rPr>
        <w:t>inception</w:t>
      </w:r>
      <w:r>
        <w:rPr>
          <w:sz w:val="24"/>
        </w:rPr>
        <w:t xml:space="preserve"> in 2008, CSL Capital Management has </w:t>
      </w:r>
      <w:r w:rsidR="00A3108E">
        <w:rPr>
          <w:sz w:val="24"/>
        </w:rPr>
        <w:t xml:space="preserve">raised in excess of USD </w:t>
      </w:r>
      <w:r w:rsidR="002C08E8">
        <w:rPr>
          <w:sz w:val="24"/>
        </w:rPr>
        <w:t>1.</w:t>
      </w:r>
      <w:r w:rsidR="00051A18">
        <w:rPr>
          <w:sz w:val="24"/>
        </w:rPr>
        <w:t>9</w:t>
      </w:r>
      <w:r w:rsidR="00A3108E">
        <w:rPr>
          <w:sz w:val="24"/>
        </w:rPr>
        <w:t> billion</w:t>
      </w:r>
      <w:r>
        <w:rPr>
          <w:sz w:val="24"/>
        </w:rPr>
        <w:t xml:space="preserve"> </w:t>
      </w:r>
      <w:r w:rsidR="00A3108E">
        <w:rPr>
          <w:sz w:val="24"/>
        </w:rPr>
        <w:t xml:space="preserve">in equity </w:t>
      </w:r>
      <w:r>
        <w:rPr>
          <w:sz w:val="24"/>
        </w:rPr>
        <w:t>capital.</w:t>
      </w:r>
    </w:p>
    <w:p w14:paraId="05399C6E" w14:textId="77777777" w:rsidR="001807C5" w:rsidRPr="00887DFF" w:rsidRDefault="001807C5" w:rsidP="00C901C5">
      <w:pPr>
        <w:pStyle w:val="MTUBodycopy"/>
        <w:tabs>
          <w:tab w:val="left" w:pos="8505"/>
        </w:tabs>
        <w:ind w:right="141"/>
        <w:jc w:val="both"/>
        <w:rPr>
          <w:noProof/>
          <w:sz w:val="24"/>
        </w:rPr>
      </w:pPr>
    </w:p>
    <w:p w14:paraId="0E32E8ED" w14:textId="77777777" w:rsidR="0009680D" w:rsidRDefault="002C75C9" w:rsidP="00C901C5">
      <w:pPr>
        <w:pStyle w:val="MTUBodycopy"/>
        <w:tabs>
          <w:tab w:val="left" w:pos="8505"/>
        </w:tabs>
        <w:ind w:right="141"/>
        <w:jc w:val="both"/>
        <w:rPr>
          <w:noProof/>
          <w:sz w:val="24"/>
        </w:rPr>
      </w:pPr>
      <w:r>
        <w:rPr>
          <w:sz w:val="24"/>
        </w:rPr>
        <w:t>MTU established Vericor Power Systems in 1999 as a joint venture with Allied Signal – now Honeywell. Since 2002, this IGT specialist has been a wholly owned subsidiary of MTU Aero Engines. Vericor has around 50 employees.</w:t>
      </w:r>
    </w:p>
    <w:p w14:paraId="521E9214" w14:textId="77777777" w:rsidR="0009680D" w:rsidRPr="00887DFF" w:rsidRDefault="0009680D" w:rsidP="00C901C5">
      <w:pPr>
        <w:pStyle w:val="MTUBodycopy"/>
        <w:tabs>
          <w:tab w:val="left" w:pos="8505"/>
        </w:tabs>
        <w:ind w:right="141"/>
        <w:jc w:val="both"/>
        <w:rPr>
          <w:noProof/>
          <w:sz w:val="24"/>
        </w:rPr>
      </w:pPr>
    </w:p>
    <w:p w14:paraId="79D6FC21" w14:textId="77777777" w:rsidR="003C3D7B" w:rsidRPr="003C3D7B" w:rsidRDefault="002C75C9" w:rsidP="00C901C5">
      <w:pPr>
        <w:pStyle w:val="MTUBodycopy"/>
        <w:tabs>
          <w:tab w:val="left" w:pos="8505"/>
        </w:tabs>
        <w:ind w:right="141"/>
        <w:jc w:val="both"/>
        <w:rPr>
          <w:noProof/>
        </w:rPr>
      </w:pPr>
      <w:r>
        <w:rPr>
          <w:sz w:val="24"/>
        </w:rPr>
        <w:t>MTU is retaining the IGT maintenance business for the LM series of industrial gas turbines, which is operated by MTU Maintenance Berlin-Brandenburg.</w:t>
      </w:r>
    </w:p>
    <w:p w14:paraId="47936949" w14:textId="77777777" w:rsidR="00CA6EF8" w:rsidRPr="00887DFF" w:rsidRDefault="00CA6EF8" w:rsidP="00C901C5">
      <w:pPr>
        <w:ind w:right="141"/>
        <w:jc w:val="both"/>
        <w:rPr>
          <w:rFonts w:ascii="CorpoS" w:hAnsi="CorpoS"/>
          <w:noProof/>
        </w:rPr>
      </w:pPr>
    </w:p>
    <w:p w14:paraId="7D3AF38D" w14:textId="77777777" w:rsidR="008A1E29" w:rsidRPr="003C3D7B" w:rsidRDefault="008A1E29" w:rsidP="00C901C5">
      <w:pPr>
        <w:ind w:right="141"/>
        <w:jc w:val="both"/>
        <w:rPr>
          <w:rFonts w:ascii="CorpoS" w:hAnsi="CorpoS"/>
          <w:b/>
          <w:noProof/>
          <w:sz w:val="20"/>
          <w:u w:val="single"/>
        </w:rPr>
      </w:pPr>
      <w:r>
        <w:rPr>
          <w:rFonts w:ascii="CorpoS" w:hAnsi="CorpoS"/>
          <w:b/>
          <w:sz w:val="20"/>
          <w:u w:val="single"/>
        </w:rPr>
        <w:t>About MTU Aero Engines</w:t>
      </w:r>
    </w:p>
    <w:p w14:paraId="599E66DA" w14:textId="77777777" w:rsidR="008C518C" w:rsidRPr="003C3D7B" w:rsidRDefault="008C518C" w:rsidP="00C901C5">
      <w:pPr>
        <w:tabs>
          <w:tab w:val="left" w:pos="9072"/>
        </w:tabs>
        <w:ind w:right="141"/>
        <w:jc w:val="both"/>
        <w:rPr>
          <w:rFonts w:ascii="CorpoS" w:hAnsi="CorpoS"/>
          <w:noProof/>
          <w:sz w:val="20"/>
        </w:rPr>
      </w:pPr>
      <w:r>
        <w:rPr>
          <w:rFonts w:ascii="CorpoS" w:hAnsi="CorpoS"/>
          <w:sz w:val="20"/>
        </w:rPr>
        <w:t xml:space="preserve">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w:t>
      </w:r>
      <w:r>
        <w:rPr>
          <w:rFonts w:ascii="CorpoS" w:hAnsi="CorpoS"/>
          <w:sz w:val="20"/>
        </w:rPr>
        <w:lastRenderedPageBreak/>
        <w:t>company for practically all engines operated by the country’s military. MTU operates a network of locations around the globe; Munich is home to its corporate headquarters. In fiscal 2020, the company had a workforce of some 10,000 employees and posted consolidated sales of nearly 4 billion euros.</w:t>
      </w:r>
    </w:p>
    <w:p w14:paraId="2CDC9223" w14:textId="77777777" w:rsidR="00DD64E9" w:rsidRPr="00887DFF" w:rsidRDefault="00DD64E9" w:rsidP="005A006F">
      <w:pPr>
        <w:ind w:right="283"/>
        <w:rPr>
          <w:rFonts w:ascii="CorpoS" w:hAnsi="CorpoS"/>
          <w:noProof/>
          <w:sz w:val="20"/>
        </w:rPr>
      </w:pPr>
    </w:p>
    <w:p w14:paraId="24DF137F" w14:textId="77777777" w:rsidR="00DD64E9" w:rsidRPr="00887DFF" w:rsidRDefault="00DD64E9" w:rsidP="00DD64E9">
      <w:pPr>
        <w:rPr>
          <w:rFonts w:ascii="CorpoS" w:hAnsi="CorpoS"/>
          <w:noProof/>
          <w:sz w:val="20"/>
        </w:rPr>
      </w:pPr>
    </w:p>
    <w:p w14:paraId="1CFBAD41" w14:textId="77777777" w:rsidR="00C86FCD" w:rsidRPr="00887DFF" w:rsidRDefault="00C86FCD" w:rsidP="00DD64E9">
      <w:pPr>
        <w:rPr>
          <w:rFonts w:ascii="CorpoS" w:hAnsi="CorpoS"/>
          <w:noProof/>
          <w:sz w:val="20"/>
        </w:rPr>
      </w:pPr>
    </w:p>
    <w:p w14:paraId="7E326057" w14:textId="1847B8E2" w:rsidR="00B82EB7" w:rsidRPr="003C3D7B" w:rsidRDefault="00B82EB7" w:rsidP="00B82EB7">
      <w:pPr>
        <w:rPr>
          <w:rFonts w:ascii="CorpoS" w:hAnsi="CorpoS"/>
          <w:noProof/>
          <w:sz w:val="20"/>
          <w:u w:val="single"/>
        </w:rPr>
      </w:pPr>
      <w:r>
        <w:rPr>
          <w:rFonts w:ascii="CorpoS" w:hAnsi="CorpoS"/>
          <w:sz w:val="20"/>
          <w:u w:val="single"/>
        </w:rPr>
        <w:t>Your contact:</w:t>
      </w:r>
    </w:p>
    <w:p w14:paraId="0901A018" w14:textId="77777777" w:rsidR="00887DFF" w:rsidRPr="00F17BEC" w:rsidRDefault="00887DFF" w:rsidP="00887DFF">
      <w:pPr>
        <w:ind w:right="-851"/>
        <w:rPr>
          <w:rFonts w:ascii="CorpoS" w:hAnsi="CorpoS"/>
          <w:sz w:val="20"/>
        </w:rPr>
      </w:pPr>
      <w:r w:rsidRPr="00F17BEC">
        <w:rPr>
          <w:rFonts w:ascii="CorpoS" w:hAnsi="CorpoS"/>
          <w:sz w:val="20"/>
        </w:rPr>
        <w:t xml:space="preserve">Eckhard </w:t>
      </w:r>
      <w:proofErr w:type="spellStart"/>
      <w:r w:rsidRPr="00F17BEC">
        <w:rPr>
          <w:rFonts w:ascii="CorpoS" w:hAnsi="CorpoS"/>
          <w:sz w:val="20"/>
        </w:rPr>
        <w:t>Zanger</w:t>
      </w:r>
      <w:proofErr w:type="spellEnd"/>
    </w:p>
    <w:p w14:paraId="1E677171" w14:textId="77777777" w:rsidR="00887DFF" w:rsidRPr="00636E17" w:rsidRDefault="00887DFF" w:rsidP="00887DFF">
      <w:pPr>
        <w:ind w:right="-851"/>
        <w:rPr>
          <w:rFonts w:ascii="CorpoS" w:hAnsi="CorpoS"/>
          <w:sz w:val="20"/>
        </w:rPr>
      </w:pPr>
      <w:r w:rsidRPr="00636E17">
        <w:rPr>
          <w:rFonts w:ascii="CorpoS" w:hAnsi="CorpoS"/>
          <w:sz w:val="20"/>
        </w:rPr>
        <w:t>Senior Vice President</w:t>
      </w:r>
    </w:p>
    <w:p w14:paraId="0177C2CA" w14:textId="77777777" w:rsidR="00887DFF" w:rsidRPr="000516DD" w:rsidRDefault="00887DFF" w:rsidP="00887DFF">
      <w:pPr>
        <w:ind w:right="-851"/>
        <w:rPr>
          <w:rFonts w:ascii="CorpoS" w:hAnsi="CorpoS"/>
          <w:sz w:val="20"/>
        </w:rPr>
      </w:pPr>
      <w:r w:rsidRPr="00636E17">
        <w:rPr>
          <w:rFonts w:ascii="CorpoS" w:hAnsi="CorpoS"/>
          <w:sz w:val="20"/>
        </w:rPr>
        <w:t>Corporate Communications</w:t>
      </w:r>
      <w:r w:rsidRPr="000516DD">
        <w:rPr>
          <w:rFonts w:ascii="CorpoS" w:hAnsi="CorpoS"/>
          <w:sz w:val="20"/>
        </w:rPr>
        <w:t xml:space="preserve"> and Public Affairs </w:t>
      </w:r>
    </w:p>
    <w:p w14:paraId="6A785E7A" w14:textId="77777777" w:rsidR="00887DFF" w:rsidRPr="00F17BEC" w:rsidRDefault="00887DFF" w:rsidP="00887DFF">
      <w:pPr>
        <w:ind w:right="-851"/>
        <w:rPr>
          <w:rFonts w:ascii="CorpoS" w:hAnsi="CorpoS"/>
          <w:sz w:val="20"/>
        </w:rPr>
      </w:pPr>
      <w:r>
        <w:rPr>
          <w:rFonts w:ascii="CorpoS" w:hAnsi="CorpoS"/>
          <w:sz w:val="20"/>
        </w:rPr>
        <w:t>Tel.: + 49 (0)89 14 89-91 13</w:t>
      </w:r>
    </w:p>
    <w:p w14:paraId="26CD56C6" w14:textId="77777777" w:rsidR="00887DFF" w:rsidRPr="00F17BEC" w:rsidRDefault="00887DFF" w:rsidP="00887DFF">
      <w:pPr>
        <w:ind w:right="-851"/>
        <w:rPr>
          <w:rFonts w:ascii="CorpoS" w:hAnsi="CorpoS"/>
          <w:sz w:val="20"/>
        </w:rPr>
      </w:pPr>
      <w:r w:rsidRPr="00F17BEC">
        <w:rPr>
          <w:rFonts w:ascii="CorpoS" w:hAnsi="CorpoS"/>
          <w:sz w:val="20"/>
        </w:rPr>
        <w:t>Mobile</w:t>
      </w:r>
      <w:r>
        <w:rPr>
          <w:rFonts w:ascii="CorpoS" w:hAnsi="CorpoS"/>
          <w:sz w:val="20"/>
        </w:rPr>
        <w:t>: + 49 (0) 176-1000 6158</w:t>
      </w:r>
    </w:p>
    <w:p w14:paraId="2E86B0D0" w14:textId="77777777" w:rsidR="00887DFF" w:rsidRPr="00F17BEC" w:rsidRDefault="00887DFF" w:rsidP="00887DFF">
      <w:pPr>
        <w:ind w:right="-851"/>
        <w:rPr>
          <w:rFonts w:ascii="CorpoS" w:hAnsi="CorpoS"/>
          <w:sz w:val="20"/>
        </w:rPr>
      </w:pPr>
      <w:r>
        <w:rPr>
          <w:rFonts w:ascii="CorpoS" w:hAnsi="CorpoS"/>
          <w:sz w:val="20"/>
        </w:rPr>
        <w:t xml:space="preserve">Email: </w:t>
      </w:r>
      <w:hyperlink r:id="rId7" w:history="1">
        <w:r w:rsidRPr="009E4C75">
          <w:rPr>
            <w:rStyle w:val="Hyperlink"/>
            <w:rFonts w:ascii="CorpoS" w:hAnsi="CorpoS"/>
            <w:sz w:val="20"/>
          </w:rPr>
          <w:t>eckhard.zanger@mtu.de</w:t>
        </w:r>
      </w:hyperlink>
    </w:p>
    <w:p w14:paraId="0039EEF6" w14:textId="77777777" w:rsidR="00887DFF" w:rsidRDefault="00887DFF" w:rsidP="00887DFF">
      <w:pPr>
        <w:pStyle w:val="MTUBodycopy"/>
        <w:tabs>
          <w:tab w:val="left" w:pos="8505"/>
        </w:tabs>
        <w:ind w:right="-851"/>
        <w:jc w:val="both"/>
      </w:pPr>
    </w:p>
    <w:p w14:paraId="28C2CB58" w14:textId="77777777" w:rsidR="00B82EB7" w:rsidRPr="00887DFF" w:rsidRDefault="00B82EB7" w:rsidP="00CA6EF8">
      <w:pPr>
        <w:rPr>
          <w:rStyle w:val="Hyperlink"/>
          <w:rFonts w:ascii="CorpoS" w:hAnsi="CorpoS"/>
          <w:noProof/>
          <w:color w:val="auto"/>
          <w:sz w:val="20"/>
        </w:rPr>
      </w:pPr>
      <w:bookmarkStart w:id="0" w:name="_GoBack"/>
      <w:bookmarkEnd w:id="0"/>
    </w:p>
    <w:p w14:paraId="53FFA571" w14:textId="77777777" w:rsidR="003C2EDE" w:rsidRPr="003372FB" w:rsidRDefault="008A1E29" w:rsidP="00051E60">
      <w:pPr>
        <w:pStyle w:val="MTUBodycopy"/>
        <w:tabs>
          <w:tab w:val="left" w:pos="8505"/>
        </w:tabs>
        <w:ind w:right="1984"/>
        <w:jc w:val="both"/>
        <w:rPr>
          <w:i/>
          <w:noProof/>
        </w:rPr>
      </w:pPr>
      <w:r>
        <w:rPr>
          <w:i/>
        </w:rPr>
        <w:t xml:space="preserve">All press releases and images are available at </w:t>
      </w:r>
      <w:hyperlink r:id="rId8" w:history="1">
        <w:r>
          <w:rPr>
            <w:rStyle w:val="Hyperlink"/>
            <w:i/>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0603" w14:textId="77777777" w:rsidR="001C7982" w:rsidRDefault="001C7982">
      <w:r>
        <w:separator/>
      </w:r>
    </w:p>
  </w:endnote>
  <w:endnote w:type="continuationSeparator" w:id="0">
    <w:p w14:paraId="4DC8806C" w14:textId="77777777" w:rsidR="001C7982" w:rsidRDefault="001C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1062"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5899"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335BDFDE"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66A80BE8"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57DDAF54"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6E9C0081"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71CC50A4"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AE09" w14:textId="77777777" w:rsidR="001C7982" w:rsidRDefault="001C7982">
      <w:r>
        <w:separator/>
      </w:r>
    </w:p>
  </w:footnote>
  <w:footnote w:type="continuationSeparator" w:id="0">
    <w:p w14:paraId="389DBF17" w14:textId="77777777" w:rsidR="001C7982" w:rsidRDefault="001C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18AB"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0F90D7" wp14:editId="68345FD8">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AC07"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3C4DD635" wp14:editId="111F88F2">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E3966"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01D56FA7" wp14:editId="742914EF">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45295"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14:paraId="0750D19C"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56FA7"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hf6QEAALYDAAAOAAAAZHJzL2Uyb0RvYy54bWysU1Fv0zAQfkfiP1h+p2kKKiNqOo1NQ0iD&#10;IW38gIvjNBaJz5zdJuXXc3aaMtjbxIt1uTt//r7vLpvLse/EQZM3aEuZL5ZSaKuwNnZXyu+Pt28u&#10;pPABbA0dWl3Ko/bycvv61WZwhV5hi12tSTCI9cXgStmG4Ios86rVPfgFOm252CD1EPiTdllNMDB6&#10;32Wr5XKdDUi1I1Tae87eTEW5TfhNo1W4bxqvg+hKydxCOimdVTyz7QaKHYFrjTrRgBew6MFYfvQM&#10;dQMBxJ7MM6jeKEKPTVgo7DNsGqN00sBq8uU/ah5acDppYXO8O9vk/x+s+nr4RsLUpVxJYaHnET3q&#10;MYiPOIp1dGdwvuCmB8dtYeQ0Tzkp9e4O1Q8vLF63YHf6igiHVkPN7PJ4M3tydcLxEaQavmDNz8A+&#10;YAIaG+qjdWyGYHSe0vE8mUhFcXL17v3bD2suKa5d5Ot1nkaXQTHfduTDJ429iEEpiSef0OFw50Nk&#10;A8XcEh+zeGu6Lk2/s38luDFmEvtIeKIexmo8uVFhfWQdhNMy8fJz0CL9kmLgRSql/7kH0lJ0ny17&#10;EbduDmgOqjkAq/hqKYMUU3gdpu3cOzK7lpEnty1esV+NSVKisROLE09ejqTwtMhx+55+p64/v9v2&#10;NwAAAP//AwBQSwMEFAAGAAgAAAAhAGegFQ7gAAAACgEAAA8AAABkcnMvZG93bnJldi54bWxMj8FO&#10;wzAQRO9I/IO1SNyonZaGJsSpKgQnJEQaDhydeJtYjdchdtvw95gTHFfzNPO22M52YGecvHEkIVkI&#10;YEit04Y6CR/1y90GmA+KtBocoYRv9LAtr68KlWt3oQrP+9CxWEI+VxL6EMacc9/2aJVfuBEpZgc3&#10;WRXiOXVcT+oSy+3Al0Kk3CpDcaFXIz712B73Jyth90nVs/l6a96rQ2XqOhP0mh6lvL2Zd4/AAs7h&#10;D4Zf/agOZXRq3Im0Z4OEdXK/iqiE5SYBFoFMrDJgTSTX6QPwsuD/Xyh/AAAA//8DAFBLAQItABQA&#10;BgAIAAAAIQC2gziS/gAAAOEBAAATAAAAAAAAAAAAAAAAAAAAAABbQ29udGVudF9UeXBlc10ueG1s&#10;UEsBAi0AFAAGAAgAAAAhADj9If/WAAAAlAEAAAsAAAAAAAAAAAAAAAAALwEAAF9yZWxzLy5yZWxz&#10;UEsBAi0AFAAGAAgAAAAhANL06F/pAQAAtgMAAA4AAAAAAAAAAAAAAAAALgIAAGRycy9lMm9Eb2Mu&#10;eG1sUEsBAi0AFAAGAAgAAAAhAGegFQ7gAAAACgEAAA8AAAAAAAAAAAAAAAAAQwQAAGRycy9kb3du&#10;cmV2LnhtbFBLBQYAAAAABAAEAPMAAABQBQAAAAA=&#10;" filled="f" stroked="f">
              <v:textbox inset="0,0,0,0">
                <w:txbxContent>
                  <w:p w14:paraId="19345295"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14:paraId="0750D19C"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71508AA" wp14:editId="2CFA4BA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3F4E5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JYvwEAAGkDAAAOAAAAZHJzL2Uyb0RvYy54bWysU02P2yAQvVfqf0DcGyep0jZWnD1ku72k&#10;baTd/oAJYBstMAhI7Pz7DuRju+2tWh8Qw7x5zLyHV3ejNeyoQtToGj6bTDlTTqDUrmv4r6eHD184&#10;iwmcBINONfykIr9bv3+3Gnyt5tijkSowInGxHnzD+5R8XVVR9MpCnKBXjpItBguJwtBVMsBA7NZU&#10;8+n0UzVgkD6gUDHS6f05ydeFv22VSD/bNqrETMOpt1TWUNZ9Xqv1CuougO+1uLQB/9GFBe3o0hvV&#10;PSRgh6D/obJaBIzYpolAW2HbaqHKDDTNbPrXNI89eFVmIXGiv8kU345W/DjuAtOSvOPMgSWLttop&#10;NsvKDD7WBNi4XcizidE9+i2K58gcbnpwnSodPp08lZWK6lVJDqIn/v3wHSVh4JCwyDS2wWZKEoCN&#10;xY3TzQ01JibocLH8uPy8JNPENVdBfS30IaZvCi3Lm4Yb6rkQw3EbE7VO0Csk3+PwQRtTzDaODQ1f&#10;LuaLUhDRaJmTGRZDt9+YwI6Qn0v5sg5E9goW8OBkIesVyK+XfQJtznvCG0dl1/nPSu5RnnYh0+Vz&#10;8rMQX95efjB/xgX18oesfwMAAP//AwBQSwMEFAAGAAgAAAAhALS9iWreAAAADAEAAA8AAABkcnMv&#10;ZG93bnJldi54bWxMj0FPwzAMhe9I/IfISFwmlqwwhkrTCQG9cWGAuHqtaSsap2uyrezXz5OQ4OZn&#10;Pz1/L1uOrlM7GkLr2cJsakARl75qubbw/lZc3YEKEbnCzjNZ+KEAy/z8LMO08nt+pd0q1kpCOKRo&#10;oYmxT7UOZUMOw9T3xHL78oPDKHKodTXgXsJdpxNjbrXDluVDgz09NlR+r7bOQig+aFMcJuXEfF7X&#10;npLN08szWnt5MT7cg4o0xj8znPAFHXJhWvstV0F1om9mgh4tJPN5AurkMIuFTOvflc4z/b9EfgQA&#10;AP//AwBQSwECLQAUAAYACAAAACEAtoM4kv4AAADhAQAAEwAAAAAAAAAAAAAAAAAAAAAAW0NvbnRl&#10;bnRfVHlwZXNdLnhtbFBLAQItABQABgAIAAAAIQA4/SH/1gAAAJQBAAALAAAAAAAAAAAAAAAAAC8B&#10;AABfcmVscy8ucmVsc1BLAQItABQABgAIAAAAIQAsqSJYvwEAAGkDAAAOAAAAAAAAAAAAAAAAAC4C&#10;AABkcnMvZTJvRG9jLnhtbFBLAQItABQABgAIAAAAIQC0vYlq3gAAAAwBAAAPAAAAAAAAAAAAAAAA&#10;ABkEAABkcnMvZG93bnJldi54bWxQSwUGAAAAAAQABADzAAAAJAUAAAAA&#10;" o:allowoverlap="f">
              <w10:wrap anchorx="page" anchory="page"/>
            </v:line>
          </w:pict>
        </mc:Fallback>
      </mc:AlternateContent>
    </w:r>
  </w:p>
  <w:p w14:paraId="485CC204"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A18"/>
    <w:rsid w:val="00051C28"/>
    <w:rsid w:val="00051E60"/>
    <w:rsid w:val="00052CED"/>
    <w:rsid w:val="00070727"/>
    <w:rsid w:val="00073BEA"/>
    <w:rsid w:val="00074142"/>
    <w:rsid w:val="0007603C"/>
    <w:rsid w:val="000860C0"/>
    <w:rsid w:val="00095C96"/>
    <w:rsid w:val="0009680D"/>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52D0A"/>
    <w:rsid w:val="00161E32"/>
    <w:rsid w:val="00163004"/>
    <w:rsid w:val="001807C5"/>
    <w:rsid w:val="0019251F"/>
    <w:rsid w:val="00194202"/>
    <w:rsid w:val="00197CF5"/>
    <w:rsid w:val="001B1AE3"/>
    <w:rsid w:val="001C403E"/>
    <w:rsid w:val="001C53D3"/>
    <w:rsid w:val="001C7982"/>
    <w:rsid w:val="001E3D3D"/>
    <w:rsid w:val="001E5784"/>
    <w:rsid w:val="002037D9"/>
    <w:rsid w:val="00207531"/>
    <w:rsid w:val="0021191F"/>
    <w:rsid w:val="0021633B"/>
    <w:rsid w:val="00226271"/>
    <w:rsid w:val="002335C6"/>
    <w:rsid w:val="00254406"/>
    <w:rsid w:val="00256BAD"/>
    <w:rsid w:val="00261A60"/>
    <w:rsid w:val="00270DD3"/>
    <w:rsid w:val="00280197"/>
    <w:rsid w:val="00281AA0"/>
    <w:rsid w:val="00291085"/>
    <w:rsid w:val="00292598"/>
    <w:rsid w:val="002A3DF2"/>
    <w:rsid w:val="002A4079"/>
    <w:rsid w:val="002B6B5C"/>
    <w:rsid w:val="002C08E8"/>
    <w:rsid w:val="002C1173"/>
    <w:rsid w:val="002C75C9"/>
    <w:rsid w:val="002D758E"/>
    <w:rsid w:val="002E2DB5"/>
    <w:rsid w:val="002E3646"/>
    <w:rsid w:val="002E648F"/>
    <w:rsid w:val="002F76AF"/>
    <w:rsid w:val="002F7E4A"/>
    <w:rsid w:val="00300A57"/>
    <w:rsid w:val="003018DF"/>
    <w:rsid w:val="00310230"/>
    <w:rsid w:val="00322F67"/>
    <w:rsid w:val="003252EA"/>
    <w:rsid w:val="00325951"/>
    <w:rsid w:val="003306E0"/>
    <w:rsid w:val="0033596F"/>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D784E"/>
    <w:rsid w:val="004E5F27"/>
    <w:rsid w:val="004F201A"/>
    <w:rsid w:val="004F5EC6"/>
    <w:rsid w:val="00507889"/>
    <w:rsid w:val="00526C93"/>
    <w:rsid w:val="0054532F"/>
    <w:rsid w:val="0055329E"/>
    <w:rsid w:val="00556F66"/>
    <w:rsid w:val="005660B5"/>
    <w:rsid w:val="00572802"/>
    <w:rsid w:val="00584264"/>
    <w:rsid w:val="00594F98"/>
    <w:rsid w:val="005A006F"/>
    <w:rsid w:val="005A1451"/>
    <w:rsid w:val="005B4229"/>
    <w:rsid w:val="005B7771"/>
    <w:rsid w:val="005D3747"/>
    <w:rsid w:val="005D66B3"/>
    <w:rsid w:val="005D737B"/>
    <w:rsid w:val="005E64C5"/>
    <w:rsid w:val="005F55C7"/>
    <w:rsid w:val="005F6B07"/>
    <w:rsid w:val="00601381"/>
    <w:rsid w:val="0060201F"/>
    <w:rsid w:val="00602DEE"/>
    <w:rsid w:val="006069AE"/>
    <w:rsid w:val="00607764"/>
    <w:rsid w:val="00614A3F"/>
    <w:rsid w:val="006156F6"/>
    <w:rsid w:val="006311CF"/>
    <w:rsid w:val="00636522"/>
    <w:rsid w:val="006379B7"/>
    <w:rsid w:val="00661BAF"/>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08E4"/>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54BAD"/>
    <w:rsid w:val="0086021C"/>
    <w:rsid w:val="00872C46"/>
    <w:rsid w:val="008879C4"/>
    <w:rsid w:val="00887DFF"/>
    <w:rsid w:val="00890BCF"/>
    <w:rsid w:val="008925C8"/>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715"/>
    <w:rsid w:val="009B5CF5"/>
    <w:rsid w:val="009D2AF7"/>
    <w:rsid w:val="009D35D0"/>
    <w:rsid w:val="009E0A17"/>
    <w:rsid w:val="009E28E4"/>
    <w:rsid w:val="009E2D48"/>
    <w:rsid w:val="009E49E6"/>
    <w:rsid w:val="009E5044"/>
    <w:rsid w:val="009E62BA"/>
    <w:rsid w:val="009F70A0"/>
    <w:rsid w:val="00A05A5F"/>
    <w:rsid w:val="00A22432"/>
    <w:rsid w:val="00A3108E"/>
    <w:rsid w:val="00A43C45"/>
    <w:rsid w:val="00A449B8"/>
    <w:rsid w:val="00A4513B"/>
    <w:rsid w:val="00A4792A"/>
    <w:rsid w:val="00A52FED"/>
    <w:rsid w:val="00A54850"/>
    <w:rsid w:val="00A55138"/>
    <w:rsid w:val="00A6393A"/>
    <w:rsid w:val="00A65E3C"/>
    <w:rsid w:val="00A73E32"/>
    <w:rsid w:val="00A749A4"/>
    <w:rsid w:val="00A74B62"/>
    <w:rsid w:val="00A775D8"/>
    <w:rsid w:val="00A8770E"/>
    <w:rsid w:val="00A909D7"/>
    <w:rsid w:val="00A91794"/>
    <w:rsid w:val="00AB0181"/>
    <w:rsid w:val="00AB550C"/>
    <w:rsid w:val="00AB560A"/>
    <w:rsid w:val="00AB7725"/>
    <w:rsid w:val="00AC3141"/>
    <w:rsid w:val="00AC3F4E"/>
    <w:rsid w:val="00AD43E4"/>
    <w:rsid w:val="00AE1FC8"/>
    <w:rsid w:val="00B0190F"/>
    <w:rsid w:val="00B05CE3"/>
    <w:rsid w:val="00B121FD"/>
    <w:rsid w:val="00B17222"/>
    <w:rsid w:val="00B248E8"/>
    <w:rsid w:val="00B259DF"/>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91E8B"/>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44604"/>
    <w:rsid w:val="00C53906"/>
    <w:rsid w:val="00C551E1"/>
    <w:rsid w:val="00C66179"/>
    <w:rsid w:val="00C8225F"/>
    <w:rsid w:val="00C84921"/>
    <w:rsid w:val="00C86FCD"/>
    <w:rsid w:val="00C901C1"/>
    <w:rsid w:val="00C901C5"/>
    <w:rsid w:val="00C93DED"/>
    <w:rsid w:val="00C969D6"/>
    <w:rsid w:val="00CA6EF8"/>
    <w:rsid w:val="00CA7DD6"/>
    <w:rsid w:val="00CB0939"/>
    <w:rsid w:val="00CB178B"/>
    <w:rsid w:val="00CB2CE1"/>
    <w:rsid w:val="00CB6EA6"/>
    <w:rsid w:val="00CD2469"/>
    <w:rsid w:val="00CE3E0B"/>
    <w:rsid w:val="00CE5748"/>
    <w:rsid w:val="00CE6DDA"/>
    <w:rsid w:val="00CF1657"/>
    <w:rsid w:val="00CF276E"/>
    <w:rsid w:val="00D005DC"/>
    <w:rsid w:val="00D0223E"/>
    <w:rsid w:val="00D21373"/>
    <w:rsid w:val="00D21EF7"/>
    <w:rsid w:val="00D31922"/>
    <w:rsid w:val="00D76C52"/>
    <w:rsid w:val="00D91CB2"/>
    <w:rsid w:val="00D94AE8"/>
    <w:rsid w:val="00DB545D"/>
    <w:rsid w:val="00DC3B2E"/>
    <w:rsid w:val="00DC4FCF"/>
    <w:rsid w:val="00DD64E9"/>
    <w:rsid w:val="00DD6C03"/>
    <w:rsid w:val="00DF2E8C"/>
    <w:rsid w:val="00E10840"/>
    <w:rsid w:val="00E1262D"/>
    <w:rsid w:val="00E1645F"/>
    <w:rsid w:val="00E347A0"/>
    <w:rsid w:val="00E56EA8"/>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C704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84C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paragraph" w:styleId="Kommentartext">
    <w:name w:val="annotation text"/>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B91E8B"/>
    <w:rPr>
      <w:b/>
      <w:bCs/>
      <w:lang w:eastAsia="en-US"/>
    </w:rPr>
  </w:style>
  <w:style w:type="character" w:customStyle="1" w:styleId="KommentartextZchn">
    <w:name w:val="Kommentartext Zchn"/>
    <w:basedOn w:val="Absatz-Standardschriftart"/>
    <w:link w:val="Kommentartext"/>
    <w:uiPriority w:val="99"/>
    <w:semiHidden/>
    <w:rsid w:val="00B91E8B"/>
  </w:style>
  <w:style w:type="character" w:customStyle="1" w:styleId="KommentarthemaZchn">
    <w:name w:val="Kommentarthema Zchn"/>
    <w:basedOn w:val="KommentartextZchn"/>
    <w:link w:val="Kommentarthema"/>
    <w:semiHidden/>
    <w:rsid w:val="00B91E8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3030</Characters>
  <Application>Microsoft Office Word</Application>
  <DocSecurity>2</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Aero Engines: Führender Triebwerkshersteller in Deutschland</vt:lpstr>
      <vt:lpstr>MTU Aero Engines: Führender Triebwerkshersteller in Deutschland</vt:lpstr>
    </vt:vector>
  </TitlesOfParts>
  <LinksUpToDate>false</LinksUpToDate>
  <CharactersWithSpaces>3546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2021-08-10T07:37:00Z</dcterms:created>
  <dcterms:modified xsi:type="dcterms:W3CDTF">2021-08-12T06:14:00Z</dcterms:modified>
</cp:coreProperties>
</file>