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AE397" w14:textId="77777777" w:rsidR="00284EFC" w:rsidRDefault="00284EFC" w:rsidP="00996503">
      <w:pPr>
        <w:pStyle w:val="Textkrper2"/>
        <w:tabs>
          <w:tab w:val="left" w:pos="7230"/>
        </w:tabs>
        <w:ind w:right="1984"/>
        <w:rPr>
          <w:lang w:val="en-US"/>
        </w:rPr>
      </w:pPr>
    </w:p>
    <w:p w14:paraId="147A087A" w14:textId="6CFCB395" w:rsidR="00D402FC" w:rsidRDefault="006B2198" w:rsidP="008906CB">
      <w:pPr>
        <w:pStyle w:val="Textkrper2"/>
        <w:tabs>
          <w:tab w:val="left" w:pos="8505"/>
        </w:tabs>
        <w:ind w:right="0"/>
        <w:rPr>
          <w:lang w:val="en-US"/>
        </w:rPr>
      </w:pPr>
      <w:r w:rsidRPr="006B2198">
        <w:rPr>
          <w:lang w:val="en-US"/>
        </w:rPr>
        <w:t xml:space="preserve">MTU </w:t>
      </w:r>
      <w:r w:rsidR="006A759D">
        <w:rPr>
          <w:lang w:val="en-US"/>
        </w:rPr>
        <w:t xml:space="preserve">Maintenance Zhuhai to establish additional facility in </w:t>
      </w:r>
      <w:proofErr w:type="spellStart"/>
      <w:r w:rsidR="006A759D">
        <w:rPr>
          <w:lang w:val="en-US"/>
        </w:rPr>
        <w:t>Jinwan</w:t>
      </w:r>
      <w:proofErr w:type="spellEnd"/>
      <w:r w:rsidR="006A759D">
        <w:rPr>
          <w:lang w:val="en-US"/>
        </w:rPr>
        <w:t xml:space="preserve"> district</w:t>
      </w:r>
    </w:p>
    <w:p w14:paraId="28A3E406" w14:textId="77777777" w:rsidR="00F84A66" w:rsidRPr="006A759D" w:rsidRDefault="00F84A66" w:rsidP="0019702B">
      <w:pPr>
        <w:ind w:right="850"/>
        <w:jc w:val="both"/>
        <w:rPr>
          <w:rFonts w:ascii="CorpoS" w:hAnsi="CorpoS"/>
          <w:lang w:val="en-US"/>
        </w:rPr>
      </w:pPr>
    </w:p>
    <w:p w14:paraId="326F7A65" w14:textId="252EDCA4" w:rsidR="006B2198" w:rsidRDefault="006A759D" w:rsidP="00F41761">
      <w:pPr>
        <w:pStyle w:val="MTUBodycopy"/>
        <w:tabs>
          <w:tab w:val="left" w:pos="8505"/>
        </w:tabs>
        <w:ind w:right="-567"/>
        <w:jc w:val="both"/>
        <w:rPr>
          <w:sz w:val="24"/>
          <w:lang w:val="en-US"/>
        </w:rPr>
      </w:pPr>
      <w:r w:rsidRPr="006A759D">
        <w:rPr>
          <w:sz w:val="24"/>
          <w:lang w:val="en-US"/>
        </w:rPr>
        <w:t>Zhuhai</w:t>
      </w:r>
      <w:r w:rsidR="00997507" w:rsidRPr="006A759D">
        <w:rPr>
          <w:sz w:val="24"/>
          <w:lang w:val="en-US"/>
        </w:rPr>
        <w:t>,</w:t>
      </w:r>
      <w:r w:rsidRPr="006A759D">
        <w:rPr>
          <w:sz w:val="24"/>
          <w:lang w:val="en-US"/>
        </w:rPr>
        <w:t xml:space="preserve"> November </w:t>
      </w:r>
      <w:r w:rsidR="00041CB5">
        <w:rPr>
          <w:sz w:val="24"/>
          <w:lang w:val="en-US"/>
        </w:rPr>
        <w:t>24</w:t>
      </w:r>
      <w:r w:rsidRPr="006A759D">
        <w:rPr>
          <w:sz w:val="24"/>
          <w:lang w:val="en-US"/>
        </w:rPr>
        <w:t>, 2020</w:t>
      </w:r>
      <w:r w:rsidR="00997507" w:rsidRPr="006A759D">
        <w:rPr>
          <w:sz w:val="24"/>
          <w:lang w:val="en-US"/>
        </w:rPr>
        <w:t xml:space="preserve"> </w:t>
      </w:r>
      <w:r w:rsidRPr="006A759D">
        <w:rPr>
          <w:sz w:val="24"/>
          <w:lang w:val="en-US"/>
        </w:rPr>
        <w:t>–</w:t>
      </w:r>
      <w:r w:rsidR="00997507" w:rsidRPr="006A759D">
        <w:rPr>
          <w:sz w:val="24"/>
          <w:lang w:val="en-US"/>
        </w:rPr>
        <w:t xml:space="preserve"> </w:t>
      </w:r>
      <w:r w:rsidRPr="006A759D">
        <w:rPr>
          <w:sz w:val="24"/>
          <w:lang w:val="en-US"/>
        </w:rPr>
        <w:t>MTU Maintenance Zhuhai, a joint venture between MTU Aero Engines and China Southern Airline Company limited, announces plans to establish a</w:t>
      </w:r>
      <w:r w:rsidR="00D04788">
        <w:rPr>
          <w:sz w:val="24"/>
          <w:lang w:val="en-US"/>
        </w:rPr>
        <w:t xml:space="preserve"> second facility in the neighbo</w:t>
      </w:r>
      <w:r w:rsidRPr="006A759D">
        <w:rPr>
          <w:sz w:val="24"/>
          <w:lang w:val="en-US"/>
        </w:rPr>
        <w:t xml:space="preserve">ring </w:t>
      </w:r>
      <w:proofErr w:type="spellStart"/>
      <w:r w:rsidRPr="006A759D">
        <w:rPr>
          <w:sz w:val="24"/>
          <w:lang w:val="en-US"/>
        </w:rPr>
        <w:t>Jinwan</w:t>
      </w:r>
      <w:proofErr w:type="spellEnd"/>
      <w:r w:rsidRPr="006A759D">
        <w:rPr>
          <w:sz w:val="24"/>
          <w:lang w:val="en-US"/>
        </w:rPr>
        <w:t xml:space="preserve"> district. </w:t>
      </w:r>
      <w:r>
        <w:rPr>
          <w:sz w:val="24"/>
          <w:lang w:val="en-US"/>
        </w:rPr>
        <w:t xml:space="preserve">The facility is to be called MTU Maintenance </w:t>
      </w:r>
      <w:r w:rsidR="00B36D2A">
        <w:rPr>
          <w:sz w:val="24"/>
          <w:lang w:val="en-US"/>
        </w:rPr>
        <w:t>Z</w:t>
      </w:r>
      <w:r w:rsidR="00B36D2A">
        <w:rPr>
          <w:rFonts w:hint="eastAsia"/>
          <w:sz w:val="24"/>
          <w:lang w:val="en-US" w:eastAsia="zh-CN"/>
        </w:rPr>
        <w:t>huhai</w:t>
      </w:r>
      <w:r w:rsidR="00B36D2A">
        <w:rPr>
          <w:sz w:val="24"/>
          <w:lang w:val="en-US"/>
        </w:rPr>
        <w:t xml:space="preserve"> </w:t>
      </w:r>
      <w:r>
        <w:rPr>
          <w:sz w:val="24"/>
          <w:lang w:val="en-US"/>
        </w:rPr>
        <w:t xml:space="preserve">Co., Ltd. </w:t>
      </w:r>
      <w:proofErr w:type="spellStart"/>
      <w:r>
        <w:rPr>
          <w:sz w:val="24"/>
          <w:lang w:val="en-US"/>
        </w:rPr>
        <w:t>Jinwan</w:t>
      </w:r>
      <w:proofErr w:type="spellEnd"/>
      <w:r>
        <w:rPr>
          <w:sz w:val="24"/>
          <w:lang w:val="en-US"/>
        </w:rPr>
        <w:t xml:space="preserve"> Branch, will have an</w:t>
      </w:r>
      <w:r w:rsidR="00143DA0">
        <w:rPr>
          <w:sz w:val="24"/>
          <w:lang w:val="en-US"/>
        </w:rPr>
        <w:t xml:space="preserve"> initial</w:t>
      </w:r>
      <w:r>
        <w:rPr>
          <w:sz w:val="24"/>
          <w:lang w:val="en-US"/>
        </w:rPr>
        <w:t xml:space="preserve"> annual capacity of </w:t>
      </w:r>
      <w:r w:rsidR="00D57EA0">
        <w:rPr>
          <w:sz w:val="24"/>
          <w:lang w:val="en-US"/>
        </w:rPr>
        <w:t xml:space="preserve">250 </w:t>
      </w:r>
      <w:r>
        <w:rPr>
          <w:sz w:val="24"/>
          <w:lang w:val="en-US"/>
        </w:rPr>
        <w:t>shop visits and expects to enter operations in 2024. The purchase of a 150,000 square meter plot of land has been agreed with local government and the project will now enter the detailed pl</w:t>
      </w:r>
      <w:r w:rsidR="00F41761">
        <w:rPr>
          <w:sz w:val="24"/>
          <w:lang w:val="en-US"/>
        </w:rPr>
        <w:t>anning and construction stages.</w:t>
      </w:r>
    </w:p>
    <w:p w14:paraId="79B741B7" w14:textId="77777777" w:rsidR="006A759D" w:rsidRDefault="006A759D" w:rsidP="00F41761">
      <w:pPr>
        <w:pStyle w:val="MTUBodycopy"/>
        <w:tabs>
          <w:tab w:val="left" w:pos="8505"/>
        </w:tabs>
        <w:ind w:right="-567"/>
        <w:jc w:val="both"/>
        <w:rPr>
          <w:sz w:val="24"/>
          <w:lang w:val="en-US"/>
        </w:rPr>
      </w:pPr>
    </w:p>
    <w:p w14:paraId="0660FF32" w14:textId="636FAF36" w:rsidR="006A759D" w:rsidRDefault="006A759D" w:rsidP="00F41761">
      <w:pPr>
        <w:pStyle w:val="MTUBodycopy"/>
        <w:tabs>
          <w:tab w:val="left" w:pos="8505"/>
        </w:tabs>
        <w:ind w:right="-567"/>
        <w:jc w:val="both"/>
        <w:rPr>
          <w:sz w:val="24"/>
          <w:lang w:val="en-US"/>
        </w:rPr>
      </w:pPr>
      <w:r>
        <w:rPr>
          <w:sz w:val="24"/>
          <w:lang w:val="en-US"/>
        </w:rPr>
        <w:t>“</w:t>
      </w:r>
      <w:r w:rsidR="00A47336">
        <w:rPr>
          <w:sz w:val="24"/>
          <w:lang w:val="en-US"/>
        </w:rPr>
        <w:t xml:space="preserve">We have made the decision to invest in an additional facility as </w:t>
      </w:r>
      <w:r>
        <w:rPr>
          <w:sz w:val="24"/>
          <w:lang w:val="en-US"/>
        </w:rPr>
        <w:t>we are confident o</w:t>
      </w:r>
      <w:r w:rsidR="00D04788">
        <w:rPr>
          <w:sz w:val="24"/>
          <w:lang w:val="en-US"/>
        </w:rPr>
        <w:t xml:space="preserve">f continued </w:t>
      </w:r>
      <w:r>
        <w:rPr>
          <w:sz w:val="24"/>
          <w:lang w:val="en-US"/>
        </w:rPr>
        <w:t xml:space="preserve">recovery in the Asian region and increasing growth and demand for </w:t>
      </w:r>
      <w:proofErr w:type="spellStart"/>
      <w:r>
        <w:rPr>
          <w:sz w:val="24"/>
          <w:lang w:val="en-US"/>
        </w:rPr>
        <w:t>narrowbody</w:t>
      </w:r>
      <w:proofErr w:type="spellEnd"/>
      <w:r>
        <w:rPr>
          <w:sz w:val="24"/>
          <w:lang w:val="en-US"/>
        </w:rPr>
        <w:t xml:space="preserve"> engine services moving forward,” says Michael </w:t>
      </w:r>
      <w:proofErr w:type="spellStart"/>
      <w:r>
        <w:rPr>
          <w:sz w:val="24"/>
          <w:lang w:val="en-US"/>
        </w:rPr>
        <w:t>Schreyögg</w:t>
      </w:r>
      <w:proofErr w:type="spellEnd"/>
      <w:r>
        <w:rPr>
          <w:sz w:val="24"/>
          <w:lang w:val="en-US"/>
        </w:rPr>
        <w:t xml:space="preserve">, Chief Program Officer at MTU Aero Engines. </w:t>
      </w:r>
      <w:r w:rsidR="00A47336">
        <w:rPr>
          <w:sz w:val="24"/>
          <w:lang w:val="en-US"/>
        </w:rPr>
        <w:t>While MTU Maintenance Zhuhai saw an impact on its figures in the second quarter, the facility is now back operating at nearly 100 percent once more.</w:t>
      </w:r>
    </w:p>
    <w:p w14:paraId="522AE26D" w14:textId="77777777" w:rsidR="006A759D" w:rsidRDefault="006A759D" w:rsidP="00F41761">
      <w:pPr>
        <w:pStyle w:val="MTUBodycopy"/>
        <w:tabs>
          <w:tab w:val="left" w:pos="8505"/>
        </w:tabs>
        <w:ind w:right="-567"/>
        <w:jc w:val="both"/>
        <w:rPr>
          <w:sz w:val="24"/>
          <w:lang w:val="en-US"/>
        </w:rPr>
      </w:pPr>
    </w:p>
    <w:p w14:paraId="523D5174" w14:textId="29DE3A94" w:rsidR="00D04788" w:rsidRDefault="00B36D2A" w:rsidP="00F41761">
      <w:pPr>
        <w:pStyle w:val="MTUBodycopy"/>
        <w:tabs>
          <w:tab w:val="left" w:pos="8505"/>
        </w:tabs>
        <w:ind w:right="-567"/>
        <w:jc w:val="both"/>
        <w:rPr>
          <w:sz w:val="24"/>
          <w:lang w:val="en-US"/>
        </w:rPr>
      </w:pPr>
      <w:r>
        <w:rPr>
          <w:sz w:val="24"/>
          <w:lang w:val="en-US"/>
        </w:rPr>
        <w:t>MTU Maintenance Z</w:t>
      </w:r>
      <w:r>
        <w:rPr>
          <w:rFonts w:hint="eastAsia"/>
          <w:sz w:val="24"/>
          <w:lang w:val="en-US" w:eastAsia="zh-CN"/>
        </w:rPr>
        <w:t>huhai</w:t>
      </w:r>
      <w:r>
        <w:rPr>
          <w:sz w:val="24"/>
          <w:lang w:val="en-US"/>
        </w:rPr>
        <w:t xml:space="preserve"> Co., Ltd. </w:t>
      </w:r>
      <w:proofErr w:type="spellStart"/>
      <w:r>
        <w:rPr>
          <w:sz w:val="24"/>
          <w:lang w:val="en-US"/>
        </w:rPr>
        <w:t>Jinwan</w:t>
      </w:r>
      <w:proofErr w:type="spellEnd"/>
      <w:r>
        <w:rPr>
          <w:sz w:val="24"/>
          <w:lang w:val="en-US"/>
        </w:rPr>
        <w:t xml:space="preserve"> Branch </w:t>
      </w:r>
      <w:r w:rsidR="00A47336">
        <w:rPr>
          <w:sz w:val="24"/>
          <w:lang w:val="en-US"/>
        </w:rPr>
        <w:t xml:space="preserve">will focus on Pratt &amp; Whitney </w:t>
      </w:r>
      <w:proofErr w:type="spellStart"/>
      <w:r w:rsidR="00A47336">
        <w:rPr>
          <w:sz w:val="24"/>
          <w:lang w:val="en-US"/>
        </w:rPr>
        <w:t>narrowbody</w:t>
      </w:r>
      <w:proofErr w:type="spellEnd"/>
      <w:r w:rsidR="00A47336">
        <w:rPr>
          <w:sz w:val="24"/>
          <w:lang w:val="en-US"/>
        </w:rPr>
        <w:t xml:space="preserve"> engines, have its own 65,000 </w:t>
      </w:r>
      <w:proofErr w:type="spellStart"/>
      <w:r w:rsidR="00A47336">
        <w:rPr>
          <w:sz w:val="24"/>
          <w:lang w:val="en-US"/>
        </w:rPr>
        <w:t>lbf</w:t>
      </w:r>
      <w:proofErr w:type="spellEnd"/>
      <w:r w:rsidR="00A47336">
        <w:rPr>
          <w:sz w:val="24"/>
          <w:lang w:val="en-US"/>
        </w:rPr>
        <w:t xml:space="preserve"> test cell and, according to current estimates, a workforce of around 600 qualified employees. </w:t>
      </w:r>
      <w:r w:rsidR="00D04788">
        <w:rPr>
          <w:sz w:val="24"/>
          <w:lang w:val="en-US"/>
        </w:rPr>
        <w:t>“</w:t>
      </w:r>
      <w:proofErr w:type="spellStart"/>
      <w:r w:rsidR="00A47336">
        <w:rPr>
          <w:sz w:val="24"/>
          <w:lang w:val="en-US"/>
        </w:rPr>
        <w:t>Its</w:t>
      </w:r>
      <w:proofErr w:type="spellEnd"/>
      <w:r w:rsidR="00A47336">
        <w:rPr>
          <w:sz w:val="24"/>
          <w:lang w:val="en-US"/>
        </w:rPr>
        <w:t xml:space="preserve"> close proximity to MTU Maintenance Zhuhai will enable </w:t>
      </w:r>
      <w:r w:rsidR="00D04788">
        <w:rPr>
          <w:sz w:val="24"/>
          <w:lang w:val="en-US"/>
        </w:rPr>
        <w:t>significant</w:t>
      </w:r>
      <w:r w:rsidR="00A47336">
        <w:rPr>
          <w:sz w:val="24"/>
          <w:lang w:val="en-US"/>
        </w:rPr>
        <w:t xml:space="preserve"> knowledge transfer and synergies between the two facilities</w:t>
      </w:r>
      <w:r w:rsidR="00D04788">
        <w:rPr>
          <w:sz w:val="24"/>
          <w:lang w:val="en-US"/>
        </w:rPr>
        <w:t xml:space="preserve">,” adds Jaap Beijer, President and CEO of MTU Maintenance Zhuhai, who will be managing the two sites upon completion. </w:t>
      </w:r>
      <w:r w:rsidR="00AD7D70">
        <w:rPr>
          <w:sz w:val="24"/>
          <w:lang w:val="en-US"/>
        </w:rPr>
        <w:t>The new facility</w:t>
      </w:r>
      <w:r w:rsidR="00D04788">
        <w:rPr>
          <w:sz w:val="24"/>
          <w:lang w:val="en-US"/>
        </w:rPr>
        <w:t xml:space="preserve"> will operate under MTU Maintenance Zhuhai and its licenses and approvals.</w:t>
      </w:r>
    </w:p>
    <w:p w14:paraId="156AB186" w14:textId="77777777" w:rsidR="00D04788" w:rsidRDefault="00D04788" w:rsidP="00F41761">
      <w:pPr>
        <w:pStyle w:val="MTUBodycopy"/>
        <w:tabs>
          <w:tab w:val="left" w:pos="8505"/>
        </w:tabs>
        <w:ind w:right="-567"/>
        <w:jc w:val="both"/>
        <w:rPr>
          <w:sz w:val="24"/>
          <w:lang w:val="en-US"/>
        </w:rPr>
      </w:pPr>
    </w:p>
    <w:p w14:paraId="3929281D" w14:textId="5B303ACA" w:rsidR="00D04788" w:rsidRPr="006E4F03" w:rsidRDefault="00B36D2A" w:rsidP="00F41761">
      <w:pPr>
        <w:pStyle w:val="MTUBodycopy"/>
        <w:tabs>
          <w:tab w:val="left" w:pos="8505"/>
        </w:tabs>
        <w:ind w:right="-567"/>
        <w:jc w:val="both"/>
        <w:rPr>
          <w:sz w:val="24"/>
          <w:szCs w:val="24"/>
        </w:rPr>
      </w:pPr>
      <w:r>
        <w:rPr>
          <w:rFonts w:cs="Arial"/>
          <w:sz w:val="24"/>
          <w:szCs w:val="24"/>
        </w:rPr>
        <w:t>B</w:t>
      </w:r>
      <w:r w:rsidR="00D04788">
        <w:rPr>
          <w:rFonts w:cs="Arial"/>
          <w:sz w:val="24"/>
          <w:szCs w:val="24"/>
        </w:rPr>
        <w:t>oth facilities benefit</w:t>
      </w:r>
      <w:r w:rsidR="00D04788" w:rsidRPr="006E4F03">
        <w:rPr>
          <w:rFonts w:cs="Arial"/>
          <w:sz w:val="24"/>
          <w:szCs w:val="24"/>
        </w:rPr>
        <w:t xml:space="preserve"> from </w:t>
      </w:r>
      <w:r w:rsidR="00D04788">
        <w:rPr>
          <w:rFonts w:cs="Arial"/>
          <w:sz w:val="24"/>
          <w:szCs w:val="24"/>
        </w:rPr>
        <w:t>their</w:t>
      </w:r>
      <w:r w:rsidR="00D04788" w:rsidRPr="006E4F03">
        <w:rPr>
          <w:rFonts w:cs="Arial"/>
          <w:sz w:val="24"/>
          <w:szCs w:val="24"/>
        </w:rPr>
        <w:t xml:space="preserve"> proximity to Hong Kong, Guangzhou, Shenzhen and Macao. Service teams can be dispatched to the customers in the region in no time. The </w:t>
      </w:r>
      <w:r w:rsidR="00D04788">
        <w:rPr>
          <w:rFonts w:cs="Arial"/>
          <w:sz w:val="24"/>
          <w:szCs w:val="24"/>
        </w:rPr>
        <w:t xml:space="preserve">current MTU Maintenance </w:t>
      </w:r>
      <w:r w:rsidR="00D04788" w:rsidRPr="006E4F03">
        <w:rPr>
          <w:rFonts w:cs="Arial"/>
          <w:sz w:val="24"/>
          <w:szCs w:val="24"/>
        </w:rPr>
        <w:t>Zhuhai shop has an advanced machin</w:t>
      </w:r>
      <w:r w:rsidR="00D04788">
        <w:rPr>
          <w:rFonts w:cs="Arial"/>
          <w:sz w:val="24"/>
          <w:szCs w:val="24"/>
        </w:rPr>
        <w:t>ery and performs 80 percent</w:t>
      </w:r>
      <w:r w:rsidR="00D04788" w:rsidRPr="006E4F03">
        <w:rPr>
          <w:rFonts w:cs="Arial"/>
          <w:sz w:val="24"/>
          <w:szCs w:val="24"/>
        </w:rPr>
        <w:t xml:space="preserve"> of parts </w:t>
      </w:r>
      <w:r w:rsidR="00D04788" w:rsidRPr="00C95ABB">
        <w:rPr>
          <w:rFonts w:cs="Arial"/>
          <w:sz w:val="24"/>
          <w:szCs w:val="24"/>
        </w:rPr>
        <w:t>repairs in-house.</w:t>
      </w:r>
      <w:r w:rsidR="00D04788">
        <w:rPr>
          <w:rFonts w:cs="Arial"/>
          <w:sz w:val="24"/>
          <w:szCs w:val="24"/>
        </w:rPr>
        <w:t xml:space="preserve"> </w:t>
      </w:r>
      <w:r w:rsidR="00D04788" w:rsidRPr="00C95ABB">
        <w:rPr>
          <w:rFonts w:cs="Arial"/>
          <w:sz w:val="24"/>
          <w:szCs w:val="24"/>
        </w:rPr>
        <w:t xml:space="preserve">In addition to China Southern, MTU Maintenance Zhuhai serves over 70 customers from China, Asia and around the world, including International Aero Engines, </w:t>
      </w:r>
      <w:proofErr w:type="spellStart"/>
      <w:r w:rsidR="00D04788" w:rsidRPr="00C95ABB">
        <w:rPr>
          <w:rFonts w:cs="Arial"/>
          <w:sz w:val="24"/>
          <w:szCs w:val="24"/>
        </w:rPr>
        <w:t>Saudia</w:t>
      </w:r>
      <w:proofErr w:type="spellEnd"/>
      <w:r w:rsidR="00D04788" w:rsidRPr="00C95ABB">
        <w:rPr>
          <w:rFonts w:cs="Arial"/>
          <w:sz w:val="24"/>
          <w:szCs w:val="24"/>
        </w:rPr>
        <w:t xml:space="preserve"> Airlines and All Nippon Airways, as well as Chinese Shenzhen Airlines, Xiamen Airlines and Hainan Airlines.</w:t>
      </w:r>
      <w:r w:rsidR="00D04788">
        <w:rPr>
          <w:rFonts w:cs="Arial"/>
          <w:sz w:val="24"/>
          <w:szCs w:val="24"/>
        </w:rPr>
        <w:t xml:space="preserve"> </w:t>
      </w:r>
      <w:r w:rsidR="00AD7D70">
        <w:rPr>
          <w:rFonts w:cs="Arial"/>
          <w:sz w:val="24"/>
          <w:szCs w:val="24"/>
        </w:rPr>
        <w:t>The new site</w:t>
      </w:r>
      <w:r w:rsidR="00D04788">
        <w:rPr>
          <w:rFonts w:cs="Arial"/>
          <w:sz w:val="24"/>
          <w:szCs w:val="24"/>
        </w:rPr>
        <w:t xml:space="preserve"> will also provide MRO to third party customers.</w:t>
      </w:r>
    </w:p>
    <w:p w14:paraId="7EE17915" w14:textId="77777777" w:rsidR="00F41761" w:rsidRDefault="00F41761">
      <w:pPr>
        <w:rPr>
          <w:rFonts w:ascii="CorpoS" w:hAnsi="CorpoS"/>
          <w:b/>
          <w:sz w:val="20"/>
          <w:u w:val="single"/>
        </w:rPr>
      </w:pPr>
      <w:r>
        <w:rPr>
          <w:rFonts w:ascii="CorpoS" w:hAnsi="CorpoS"/>
          <w:b/>
          <w:sz w:val="20"/>
          <w:u w:val="single"/>
        </w:rPr>
        <w:br w:type="page"/>
      </w:r>
    </w:p>
    <w:p w14:paraId="49360062" w14:textId="7E22248F" w:rsidR="00FD3437" w:rsidRDefault="00FD3437" w:rsidP="00F17BEC">
      <w:pPr>
        <w:ind w:right="-567"/>
        <w:jc w:val="both"/>
        <w:rPr>
          <w:rFonts w:ascii="CorpoS" w:hAnsi="CorpoS"/>
          <w:b/>
          <w:sz w:val="20"/>
          <w:u w:val="single"/>
        </w:rPr>
      </w:pPr>
      <w:r>
        <w:rPr>
          <w:rFonts w:ascii="CorpoS" w:hAnsi="CorpoS"/>
          <w:b/>
          <w:sz w:val="20"/>
          <w:u w:val="single"/>
        </w:rPr>
        <w:lastRenderedPageBreak/>
        <w:t>About MTU Aero Engines</w:t>
      </w:r>
    </w:p>
    <w:p w14:paraId="37B996C7" w14:textId="77777777" w:rsidR="00A41E8B" w:rsidRDefault="00A41E8B" w:rsidP="00F17BEC">
      <w:pPr>
        <w:tabs>
          <w:tab w:val="left" w:pos="9072"/>
        </w:tabs>
        <w:ind w:right="-567"/>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201</w:t>
      </w:r>
      <w:r w:rsidR="00B527B4">
        <w:rPr>
          <w:rFonts w:ascii="CorpoS" w:hAnsi="CorpoS"/>
          <w:sz w:val="20"/>
          <w:lang w:val="en-US"/>
        </w:rPr>
        <w:t>9</w:t>
      </w:r>
      <w:r>
        <w:rPr>
          <w:rFonts w:ascii="CorpoS" w:hAnsi="CorpoS"/>
          <w:sz w:val="20"/>
          <w:lang w:val="en-US"/>
        </w:rPr>
        <w:t>, the c</w:t>
      </w:r>
      <w:r w:rsidR="00D52CD5">
        <w:rPr>
          <w:rFonts w:ascii="CorpoS" w:hAnsi="CorpoS"/>
          <w:sz w:val="20"/>
          <w:lang w:val="en-US"/>
        </w:rPr>
        <w:t xml:space="preserve">ompany had a workforce of </w:t>
      </w:r>
      <w:r w:rsidR="00B527B4">
        <w:rPr>
          <w:rFonts w:ascii="CorpoS" w:hAnsi="CorpoS"/>
          <w:sz w:val="20"/>
          <w:lang w:val="en-US"/>
        </w:rPr>
        <w:t>more than</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B527B4">
        <w:rPr>
          <w:rFonts w:ascii="CorpoS" w:hAnsi="CorpoS"/>
          <w:sz w:val="20"/>
          <w:lang w:val="en-US"/>
        </w:rPr>
        <w:t xml:space="preserve">more than </w:t>
      </w:r>
      <w:r w:rsidR="00B704B1">
        <w:rPr>
          <w:rFonts w:ascii="CorpoS" w:hAnsi="CorpoS"/>
          <w:sz w:val="20"/>
          <w:lang w:val="en-US"/>
        </w:rPr>
        <w:t>4.6</w:t>
      </w:r>
      <w:r>
        <w:rPr>
          <w:rFonts w:ascii="CorpoS" w:hAnsi="CorpoS"/>
          <w:sz w:val="20"/>
          <w:lang w:val="en-US"/>
        </w:rPr>
        <w:t xml:space="preserve"> billion euros.</w:t>
      </w:r>
    </w:p>
    <w:p w14:paraId="65DA2EB3" w14:textId="77777777" w:rsidR="006704FE" w:rsidRDefault="006704FE" w:rsidP="00F17BEC">
      <w:pPr>
        <w:tabs>
          <w:tab w:val="left" w:pos="9072"/>
        </w:tabs>
        <w:ind w:right="-567"/>
        <w:jc w:val="both"/>
        <w:rPr>
          <w:rFonts w:ascii="CorpoS" w:hAnsi="CorpoS"/>
          <w:sz w:val="20"/>
          <w:lang w:val="en-US"/>
        </w:rPr>
      </w:pPr>
    </w:p>
    <w:p w14:paraId="7E3E8422" w14:textId="77777777" w:rsidR="00AA6CFC" w:rsidRPr="00F8708F" w:rsidRDefault="00AA6CFC" w:rsidP="00F17BEC">
      <w:pPr>
        <w:tabs>
          <w:tab w:val="left" w:pos="9072"/>
        </w:tabs>
        <w:ind w:right="-851"/>
        <w:jc w:val="both"/>
        <w:rPr>
          <w:rFonts w:ascii="CorpoS" w:hAnsi="CorpoS"/>
          <w:sz w:val="20"/>
          <w:lang w:val="en-US"/>
        </w:rPr>
      </w:pPr>
    </w:p>
    <w:p w14:paraId="7F0C87D4" w14:textId="77777777" w:rsidR="006704FE" w:rsidRDefault="006704FE" w:rsidP="00F17BEC">
      <w:pPr>
        <w:pStyle w:val="MTUBodycopy"/>
        <w:tabs>
          <w:tab w:val="left" w:pos="8505"/>
        </w:tabs>
        <w:ind w:right="-851"/>
        <w:jc w:val="both"/>
        <w:rPr>
          <w:u w:val="single"/>
          <w:lang w:val="en-US"/>
        </w:rPr>
      </w:pPr>
    </w:p>
    <w:p w14:paraId="1EC3C1FC" w14:textId="77777777" w:rsidR="00F17BEC" w:rsidRPr="00A31ABA" w:rsidRDefault="00F17BEC" w:rsidP="00F17BEC">
      <w:pPr>
        <w:pStyle w:val="MTUBodycopy"/>
        <w:tabs>
          <w:tab w:val="left" w:pos="8505"/>
        </w:tabs>
        <w:ind w:right="-851"/>
        <w:jc w:val="both"/>
        <w:rPr>
          <w:u w:val="single"/>
          <w:lang w:val="en-US"/>
        </w:rPr>
      </w:pPr>
      <w:r>
        <w:rPr>
          <w:u w:val="single"/>
          <w:lang w:val="en-US"/>
        </w:rPr>
        <w:t>Your contact</w:t>
      </w:r>
      <w:r w:rsidRPr="00A31ABA">
        <w:rPr>
          <w:u w:val="single"/>
          <w:lang w:val="en-US"/>
        </w:rPr>
        <w:t xml:space="preserve">: </w:t>
      </w:r>
    </w:p>
    <w:p w14:paraId="56F59EA9" w14:textId="59D8F36A" w:rsidR="00F17BEC" w:rsidRPr="00A31ABA" w:rsidRDefault="00F17BEC" w:rsidP="00F17BEC">
      <w:pPr>
        <w:ind w:right="-851"/>
        <w:rPr>
          <w:rFonts w:ascii="CorpoS" w:hAnsi="CorpoS"/>
          <w:sz w:val="20"/>
          <w:lang w:val="en-US"/>
        </w:rPr>
      </w:pPr>
      <w:r w:rsidRPr="00A31ABA">
        <w:rPr>
          <w:rFonts w:ascii="CorpoS" w:hAnsi="CorpoS"/>
          <w:sz w:val="20"/>
          <w:lang w:val="en-US"/>
        </w:rPr>
        <w:t>Melanie Wolf</w:t>
      </w:r>
    </w:p>
    <w:p w14:paraId="27D4A97D" w14:textId="395C2521" w:rsidR="00F17BEC" w:rsidRPr="00A31ABA" w:rsidRDefault="00F17BEC" w:rsidP="00F17BEC">
      <w:pPr>
        <w:ind w:right="-851"/>
        <w:rPr>
          <w:rFonts w:ascii="CorpoS" w:hAnsi="CorpoS"/>
          <w:sz w:val="20"/>
          <w:lang w:val="en-US"/>
        </w:rPr>
      </w:pPr>
      <w:r>
        <w:rPr>
          <w:rFonts w:ascii="CorpoS" w:hAnsi="CorpoS"/>
          <w:sz w:val="20"/>
          <w:lang w:val="en-US"/>
        </w:rPr>
        <w:t>Senior Manager Press &amp;</w:t>
      </w:r>
      <w:r w:rsidRPr="00A31ABA">
        <w:rPr>
          <w:rFonts w:ascii="CorpoS" w:hAnsi="CorpoS"/>
          <w:sz w:val="20"/>
          <w:lang w:val="en-US"/>
        </w:rPr>
        <w:t xml:space="preserve"> PR</w:t>
      </w:r>
    </w:p>
    <w:p w14:paraId="2476F010" w14:textId="3F6FB197" w:rsidR="00F17BEC" w:rsidRPr="00A31ABA" w:rsidRDefault="00F17BEC" w:rsidP="00F17BEC">
      <w:pPr>
        <w:ind w:right="-851"/>
        <w:rPr>
          <w:rFonts w:ascii="CorpoS" w:hAnsi="CorpoS"/>
          <w:sz w:val="20"/>
          <w:lang w:val="en-US"/>
        </w:rPr>
      </w:pPr>
      <w:r>
        <w:rPr>
          <w:rFonts w:ascii="CorpoS" w:hAnsi="CorpoS"/>
          <w:sz w:val="20"/>
          <w:lang w:val="en-US"/>
        </w:rPr>
        <w:t>Phone</w:t>
      </w:r>
      <w:r w:rsidRPr="00A31ABA">
        <w:rPr>
          <w:rFonts w:ascii="CorpoS" w:hAnsi="CorpoS"/>
          <w:sz w:val="20"/>
          <w:lang w:val="en-US"/>
        </w:rPr>
        <w:t>: +49 (0)89 14 89-26 98</w:t>
      </w:r>
    </w:p>
    <w:p w14:paraId="01E44C84" w14:textId="0618C3EC" w:rsidR="00F17BEC" w:rsidRPr="00A31ABA" w:rsidRDefault="00F17BEC" w:rsidP="00F17BEC">
      <w:pPr>
        <w:ind w:right="-851"/>
        <w:rPr>
          <w:rFonts w:ascii="CorpoS" w:hAnsi="CorpoS"/>
          <w:sz w:val="20"/>
          <w:lang w:val="en-US"/>
        </w:rPr>
      </w:pPr>
      <w:r w:rsidRPr="00A31ABA">
        <w:rPr>
          <w:rFonts w:ascii="CorpoS" w:hAnsi="CorpoS"/>
          <w:sz w:val="20"/>
          <w:lang w:val="en-US"/>
        </w:rPr>
        <w:t>Mobil</w:t>
      </w:r>
      <w:r>
        <w:rPr>
          <w:rFonts w:ascii="CorpoS" w:hAnsi="CorpoS"/>
          <w:sz w:val="20"/>
          <w:lang w:val="en-US"/>
        </w:rPr>
        <w:t>e</w:t>
      </w:r>
      <w:r w:rsidRPr="00A31ABA">
        <w:rPr>
          <w:rFonts w:ascii="CorpoS" w:hAnsi="CorpoS"/>
          <w:sz w:val="20"/>
          <w:lang w:val="en-US"/>
        </w:rPr>
        <w:t>: +49 (0) 170-799 6377</w:t>
      </w:r>
    </w:p>
    <w:p w14:paraId="2E5807FF" w14:textId="4B61A185" w:rsidR="00F17BEC" w:rsidRDefault="00F17BEC" w:rsidP="00F17BEC">
      <w:pPr>
        <w:ind w:right="-851"/>
        <w:rPr>
          <w:rFonts w:ascii="CorpoS" w:hAnsi="CorpoS"/>
          <w:sz w:val="20"/>
          <w:lang w:val="en-US"/>
        </w:rPr>
      </w:pPr>
      <w:r>
        <w:rPr>
          <w:rFonts w:ascii="CorpoS" w:hAnsi="CorpoS"/>
          <w:sz w:val="20"/>
          <w:lang w:val="en-US"/>
        </w:rPr>
        <w:t>Em</w:t>
      </w:r>
      <w:r w:rsidRPr="00A31ABA">
        <w:rPr>
          <w:rFonts w:ascii="CorpoS" w:hAnsi="CorpoS"/>
          <w:sz w:val="20"/>
          <w:lang w:val="en-US"/>
        </w:rPr>
        <w:t xml:space="preserve">ail: </w:t>
      </w:r>
      <w:hyperlink r:id="rId7" w:history="1">
        <w:r w:rsidR="00F41761" w:rsidRPr="00CB4DAA">
          <w:rPr>
            <w:rStyle w:val="Hyperlink"/>
            <w:rFonts w:ascii="CorpoS" w:hAnsi="CorpoS"/>
            <w:sz w:val="20"/>
            <w:lang w:val="en-US"/>
          </w:rPr>
          <w:t>melanie.wolf@mtu.de</w:t>
        </w:r>
      </w:hyperlink>
      <w:r w:rsidR="00F41761">
        <w:rPr>
          <w:rFonts w:ascii="CorpoS" w:hAnsi="CorpoS"/>
          <w:sz w:val="20"/>
          <w:lang w:val="en-US"/>
        </w:rPr>
        <w:t xml:space="preserve"> </w:t>
      </w:r>
    </w:p>
    <w:p w14:paraId="02378348" w14:textId="77777777" w:rsidR="006704FE" w:rsidRDefault="006704FE" w:rsidP="00F17BEC">
      <w:pPr>
        <w:ind w:right="-851"/>
        <w:rPr>
          <w:rFonts w:ascii="CorpoS" w:hAnsi="CorpoS"/>
          <w:sz w:val="20"/>
          <w:lang w:val="en-US"/>
        </w:rPr>
      </w:pPr>
    </w:p>
    <w:p w14:paraId="4E4AB50A" w14:textId="77777777" w:rsidR="00F17BEC" w:rsidRDefault="00F17BEC" w:rsidP="00F17BEC">
      <w:pPr>
        <w:rPr>
          <w:rFonts w:ascii="CorpoS" w:hAnsi="CorpoS"/>
          <w:sz w:val="20"/>
          <w:lang w:val="en-US"/>
        </w:rPr>
      </w:pPr>
      <w:bookmarkStart w:id="0" w:name="_GoBack"/>
      <w:bookmarkEnd w:id="0"/>
      <w:r w:rsidRPr="00690D13">
        <w:rPr>
          <w:rFonts w:ascii="CorpoS" w:hAnsi="CorpoS" w:cs="Arial"/>
          <w:bCs/>
          <w:noProof/>
          <w:color w:val="000000"/>
          <w:sz w:val="20"/>
        </w:rPr>
        <w:t>Victoria Nicholls</w:t>
      </w:r>
    </w:p>
    <w:p w14:paraId="2310263D" w14:textId="77777777" w:rsidR="00F17BEC" w:rsidRPr="00E9214A" w:rsidRDefault="00F17BEC" w:rsidP="00F17BEC">
      <w:pPr>
        <w:rPr>
          <w:rFonts w:ascii="CorpoS" w:hAnsi="CorpoS"/>
          <w:sz w:val="20"/>
        </w:rPr>
      </w:pPr>
      <w:r>
        <w:rPr>
          <w:rFonts w:ascii="CorpoS" w:hAnsi="CorpoS" w:cs="Arial"/>
          <w:noProof/>
          <w:color w:val="000000"/>
          <w:sz w:val="20"/>
          <w:lang w:val="en-US"/>
        </w:rPr>
        <w:t>PR</w:t>
      </w:r>
      <w:r w:rsidRPr="00690D13">
        <w:rPr>
          <w:rFonts w:ascii="CorpoS" w:hAnsi="CorpoS" w:cs="Arial"/>
          <w:noProof/>
          <w:color w:val="000000"/>
          <w:sz w:val="20"/>
        </w:rPr>
        <w:t xml:space="preserve"> and Marketing Manager</w:t>
      </w:r>
      <w:r>
        <w:rPr>
          <w:rFonts w:ascii="CorpoS" w:hAnsi="CorpoS" w:cs="Arial"/>
          <w:noProof/>
          <w:color w:val="000000"/>
          <w:sz w:val="20"/>
        </w:rPr>
        <w:t xml:space="preserve"> MRO</w:t>
      </w:r>
    </w:p>
    <w:p w14:paraId="3D97B153" w14:textId="77777777" w:rsidR="00F17BEC" w:rsidRPr="009B19C5" w:rsidRDefault="00F17BEC" w:rsidP="00F17BEC">
      <w:pPr>
        <w:rPr>
          <w:rFonts w:ascii="CorpoS" w:hAnsi="CorpoS"/>
          <w:sz w:val="20"/>
          <w:lang w:val="en-US"/>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+49 511 7806-2246</w:t>
      </w:r>
    </w:p>
    <w:p w14:paraId="7F7A9BB5" w14:textId="77777777" w:rsidR="00F17BEC" w:rsidRDefault="00F17BEC" w:rsidP="00F17BEC">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14:paraId="1DB477CD" w14:textId="77777777" w:rsidR="00F17BEC" w:rsidRDefault="006704FE" w:rsidP="00F17BEC">
      <w:pPr>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14:paraId="2F64AF7E" w14:textId="77777777" w:rsidR="00F17BEC" w:rsidRPr="00A31ABA" w:rsidRDefault="00F17BEC" w:rsidP="00F17BEC">
      <w:pPr>
        <w:ind w:right="-851"/>
        <w:rPr>
          <w:rFonts w:ascii="CorpoS" w:hAnsi="CorpoS"/>
          <w:sz w:val="20"/>
          <w:lang w:val="en-US"/>
        </w:rPr>
      </w:pPr>
    </w:p>
    <w:p w14:paraId="44AD3B35" w14:textId="77777777" w:rsidR="000A3628" w:rsidRPr="000A3628" w:rsidRDefault="000A3628" w:rsidP="00F84A66">
      <w:pPr>
        <w:pStyle w:val="MTUBodycopy"/>
        <w:tabs>
          <w:tab w:val="left" w:pos="8505"/>
        </w:tabs>
        <w:ind w:right="1984"/>
        <w:jc w:val="both"/>
        <w:rPr>
          <w:sz w:val="24"/>
          <w:lang w:val="en-US"/>
        </w:rPr>
      </w:pPr>
    </w:p>
    <w:p w14:paraId="44C53034" w14:textId="77777777" w:rsidR="00D402FC"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r w:rsidR="006B2198" w:rsidRPr="00F06FF9">
        <w:rPr>
          <w:rFonts w:ascii="CorpoS" w:hAnsi="CorpoS"/>
          <w:i/>
          <w:sz w:val="20"/>
        </w:rPr>
        <w:t>http://www.mtu.de</w:t>
      </w:r>
    </w:p>
    <w:p w14:paraId="5BD70D76" w14:textId="77777777" w:rsidR="006B2198" w:rsidRPr="00FD3437" w:rsidRDefault="006B2198" w:rsidP="004A08DC">
      <w:pPr>
        <w:ind w:right="141"/>
        <w:jc w:val="both"/>
        <w:rPr>
          <w:rFonts w:ascii="CorpoS" w:hAnsi="CorpoS"/>
          <w:i/>
          <w:sz w:val="20"/>
        </w:rPr>
      </w:pPr>
    </w:p>
    <w:sectPr w:rsidR="006B2198" w:rsidRPr="00FD3437" w:rsidSect="008D0D9C">
      <w:headerReference w:type="default" r:id="rId8"/>
      <w:footerReference w:type="default" r:id="rId9"/>
      <w:headerReference w:type="first" r:id="rId10"/>
      <w:footerReference w:type="first" r:id="rId11"/>
      <w:type w:val="continuous"/>
      <w:pgSz w:w="11907" w:h="16840" w:code="9"/>
      <w:pgMar w:top="2552" w:right="198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CCD7F" w14:textId="77777777" w:rsidR="00EF2E6E" w:rsidRDefault="00EF2E6E">
      <w:r>
        <w:separator/>
      </w:r>
    </w:p>
  </w:endnote>
  <w:endnote w:type="continuationSeparator" w:id="0">
    <w:p w14:paraId="49DCADD1" w14:textId="77777777" w:rsidR="00EF2E6E" w:rsidRDefault="00EF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FB421"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C8BB4"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37686350"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3AB6D59F" w14:textId="77777777"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14:paraId="132DFB46"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660D5CFB" w14:textId="7B7E5470"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 xml:space="preserve">80995 </w:t>
    </w:r>
    <w:proofErr w:type="spellStart"/>
    <w:r>
      <w:rPr>
        <w:rFonts w:ascii="CorpoS" w:hAnsi="CorpoS"/>
        <w:color w:val="000000"/>
        <w:sz w:val="15"/>
        <w:lang w:val="de-DE"/>
      </w:rPr>
      <w:t>M</w:t>
    </w:r>
    <w:r w:rsidR="00F41761">
      <w:rPr>
        <w:rFonts w:ascii="CorpoS" w:hAnsi="CorpoS"/>
        <w:color w:val="000000"/>
        <w:sz w:val="15"/>
        <w:lang w:val="de-DE"/>
      </w:rPr>
      <w:t>unich</w:t>
    </w:r>
    <w:proofErr w:type="spellEnd"/>
    <w:r w:rsidR="00F41761">
      <w:rPr>
        <w:rFonts w:ascii="CorpoS" w:hAnsi="CorpoS"/>
        <w:color w:val="000000"/>
        <w:sz w:val="15"/>
        <w:lang w:val="de-DE"/>
      </w:rPr>
      <w:t xml:space="preserve"> </w:t>
    </w:r>
    <w:r>
      <w:rPr>
        <w:rFonts w:ascii="CorpoS" w:hAnsi="CorpoS"/>
        <w:color w:val="000000"/>
        <w:sz w:val="15"/>
        <w:lang w:val="de-DE"/>
      </w:rPr>
      <w:t>• Germany</w:t>
    </w:r>
  </w:p>
  <w:p w14:paraId="29B4FE00" w14:textId="77777777"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D2DF4" w14:textId="77777777" w:rsidR="00EF2E6E" w:rsidRDefault="00EF2E6E">
      <w:r>
        <w:separator/>
      </w:r>
    </w:p>
  </w:footnote>
  <w:footnote w:type="continuationSeparator" w:id="0">
    <w:p w14:paraId="43E1ED01" w14:textId="77777777" w:rsidR="00EF2E6E" w:rsidRDefault="00EF2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E01B0"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015523B8" wp14:editId="3A47ED6F">
          <wp:simplePos x="0" y="0"/>
          <wp:positionH relativeFrom="column">
            <wp:posOffset>0</wp:posOffset>
          </wp:positionH>
          <wp:positionV relativeFrom="paragraph">
            <wp:posOffset>6985</wp:posOffset>
          </wp:positionV>
          <wp:extent cx="1616710" cy="789940"/>
          <wp:effectExtent l="0" t="0" r="0" b="0"/>
          <wp:wrapNone/>
          <wp:docPr id="23"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52B2F" w14:textId="77777777"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746C9FE0" wp14:editId="063E56E7">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8BADB"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45D5554D"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C9FE0"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14:paraId="4D68BADB"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45D5554D" w14:textId="77777777"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20989F95" wp14:editId="1A2ECB6E">
          <wp:simplePos x="0" y="0"/>
          <wp:positionH relativeFrom="column">
            <wp:posOffset>0</wp:posOffset>
          </wp:positionH>
          <wp:positionV relativeFrom="paragraph">
            <wp:posOffset>6985</wp:posOffset>
          </wp:positionV>
          <wp:extent cx="1630680" cy="792480"/>
          <wp:effectExtent l="0" t="0" r="0" b="0"/>
          <wp:wrapNone/>
          <wp:docPr id="24"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67CB9"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103F0C90" wp14:editId="5DD19C5E">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B9B36" id="Line 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49AB8618"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71"/>
  <w:removePersonalInformation/>
  <w:removeDateAndTime/>
  <w:embedSystemFonts/>
  <w:bordersDoNotSurroundHeader/>
  <w:bordersDoNotSurroundFooter/>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1CB5"/>
    <w:rsid w:val="0004200F"/>
    <w:rsid w:val="000461CC"/>
    <w:rsid w:val="00053DC9"/>
    <w:rsid w:val="00072444"/>
    <w:rsid w:val="000A3628"/>
    <w:rsid w:val="000B64F7"/>
    <w:rsid w:val="000C3B8C"/>
    <w:rsid w:val="000F3157"/>
    <w:rsid w:val="00111BAB"/>
    <w:rsid w:val="00114206"/>
    <w:rsid w:val="00132ABC"/>
    <w:rsid w:val="001411FD"/>
    <w:rsid w:val="00143DA0"/>
    <w:rsid w:val="0014758D"/>
    <w:rsid w:val="001557C2"/>
    <w:rsid w:val="00162ABF"/>
    <w:rsid w:val="0019702B"/>
    <w:rsid w:val="001A2157"/>
    <w:rsid w:val="001C20E5"/>
    <w:rsid w:val="001D0A7A"/>
    <w:rsid w:val="001D37E9"/>
    <w:rsid w:val="001D60A4"/>
    <w:rsid w:val="001E7DFF"/>
    <w:rsid w:val="0020459D"/>
    <w:rsid w:val="0021633B"/>
    <w:rsid w:val="00224EDF"/>
    <w:rsid w:val="00227139"/>
    <w:rsid w:val="00230E76"/>
    <w:rsid w:val="002335C6"/>
    <w:rsid w:val="00284EFC"/>
    <w:rsid w:val="0029699D"/>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90A09"/>
    <w:rsid w:val="003A3625"/>
    <w:rsid w:val="003A7911"/>
    <w:rsid w:val="003B2174"/>
    <w:rsid w:val="003B5970"/>
    <w:rsid w:val="003D24C0"/>
    <w:rsid w:val="003E7697"/>
    <w:rsid w:val="003F1B2A"/>
    <w:rsid w:val="00402108"/>
    <w:rsid w:val="004148C3"/>
    <w:rsid w:val="004172A2"/>
    <w:rsid w:val="00422505"/>
    <w:rsid w:val="00440BC1"/>
    <w:rsid w:val="00446AFE"/>
    <w:rsid w:val="004639DC"/>
    <w:rsid w:val="004816F3"/>
    <w:rsid w:val="00481764"/>
    <w:rsid w:val="00490A4C"/>
    <w:rsid w:val="004966DC"/>
    <w:rsid w:val="004A08DC"/>
    <w:rsid w:val="004B0A52"/>
    <w:rsid w:val="004B16D6"/>
    <w:rsid w:val="004C3839"/>
    <w:rsid w:val="004C69C3"/>
    <w:rsid w:val="004D1165"/>
    <w:rsid w:val="004E29D3"/>
    <w:rsid w:val="004F1382"/>
    <w:rsid w:val="004F448F"/>
    <w:rsid w:val="004F5EC6"/>
    <w:rsid w:val="004F7ACE"/>
    <w:rsid w:val="00504ACE"/>
    <w:rsid w:val="00507889"/>
    <w:rsid w:val="00525EFD"/>
    <w:rsid w:val="0054532F"/>
    <w:rsid w:val="00563BB2"/>
    <w:rsid w:val="005660B5"/>
    <w:rsid w:val="00584F62"/>
    <w:rsid w:val="00592024"/>
    <w:rsid w:val="005A77D2"/>
    <w:rsid w:val="005B7F35"/>
    <w:rsid w:val="005C7386"/>
    <w:rsid w:val="005F1A4D"/>
    <w:rsid w:val="005F7935"/>
    <w:rsid w:val="0060201F"/>
    <w:rsid w:val="00602F5F"/>
    <w:rsid w:val="00605788"/>
    <w:rsid w:val="00661F3B"/>
    <w:rsid w:val="00666E00"/>
    <w:rsid w:val="006704FE"/>
    <w:rsid w:val="00672AD0"/>
    <w:rsid w:val="00674708"/>
    <w:rsid w:val="00684975"/>
    <w:rsid w:val="00685874"/>
    <w:rsid w:val="00692D4C"/>
    <w:rsid w:val="00695B2F"/>
    <w:rsid w:val="00695DED"/>
    <w:rsid w:val="006A759D"/>
    <w:rsid w:val="006B2198"/>
    <w:rsid w:val="006C049A"/>
    <w:rsid w:val="006C16AC"/>
    <w:rsid w:val="006C1E26"/>
    <w:rsid w:val="006C3EB3"/>
    <w:rsid w:val="006F5662"/>
    <w:rsid w:val="00700F58"/>
    <w:rsid w:val="00712F46"/>
    <w:rsid w:val="00741497"/>
    <w:rsid w:val="00774D80"/>
    <w:rsid w:val="0077769F"/>
    <w:rsid w:val="007B3C6D"/>
    <w:rsid w:val="007E0E15"/>
    <w:rsid w:val="007F194B"/>
    <w:rsid w:val="007F5DED"/>
    <w:rsid w:val="0080713B"/>
    <w:rsid w:val="00807541"/>
    <w:rsid w:val="00826A11"/>
    <w:rsid w:val="00844336"/>
    <w:rsid w:val="00844525"/>
    <w:rsid w:val="0085007D"/>
    <w:rsid w:val="00870F6C"/>
    <w:rsid w:val="00880B8A"/>
    <w:rsid w:val="00883763"/>
    <w:rsid w:val="008879C4"/>
    <w:rsid w:val="008906CB"/>
    <w:rsid w:val="00895EE0"/>
    <w:rsid w:val="008D0D9C"/>
    <w:rsid w:val="008D7CDD"/>
    <w:rsid w:val="008E161E"/>
    <w:rsid w:val="008F6477"/>
    <w:rsid w:val="00914485"/>
    <w:rsid w:val="00916644"/>
    <w:rsid w:val="009167D8"/>
    <w:rsid w:val="00935F6D"/>
    <w:rsid w:val="009442FC"/>
    <w:rsid w:val="0094645E"/>
    <w:rsid w:val="00951304"/>
    <w:rsid w:val="00971E42"/>
    <w:rsid w:val="009878CB"/>
    <w:rsid w:val="0099056A"/>
    <w:rsid w:val="00994481"/>
    <w:rsid w:val="00996503"/>
    <w:rsid w:val="00997507"/>
    <w:rsid w:val="009A200E"/>
    <w:rsid w:val="009B5521"/>
    <w:rsid w:val="009D1C9B"/>
    <w:rsid w:val="009D2CE4"/>
    <w:rsid w:val="009E2D48"/>
    <w:rsid w:val="009F4CF3"/>
    <w:rsid w:val="00A07B4F"/>
    <w:rsid w:val="00A26969"/>
    <w:rsid w:val="00A318D7"/>
    <w:rsid w:val="00A3521E"/>
    <w:rsid w:val="00A36DA1"/>
    <w:rsid w:val="00A41E8B"/>
    <w:rsid w:val="00A45C41"/>
    <w:rsid w:val="00A47336"/>
    <w:rsid w:val="00A56D70"/>
    <w:rsid w:val="00A57141"/>
    <w:rsid w:val="00A656A7"/>
    <w:rsid w:val="00A65E3C"/>
    <w:rsid w:val="00A749A4"/>
    <w:rsid w:val="00A75A31"/>
    <w:rsid w:val="00A775D8"/>
    <w:rsid w:val="00A863DF"/>
    <w:rsid w:val="00A90ABA"/>
    <w:rsid w:val="00A90B84"/>
    <w:rsid w:val="00AA6CFC"/>
    <w:rsid w:val="00AC4A3A"/>
    <w:rsid w:val="00AD1CC2"/>
    <w:rsid w:val="00AD7D70"/>
    <w:rsid w:val="00AF3758"/>
    <w:rsid w:val="00AF4295"/>
    <w:rsid w:val="00B1150D"/>
    <w:rsid w:val="00B30F44"/>
    <w:rsid w:val="00B36D2A"/>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75C2"/>
    <w:rsid w:val="00CF4263"/>
    <w:rsid w:val="00D00AAF"/>
    <w:rsid w:val="00D00D5F"/>
    <w:rsid w:val="00D04788"/>
    <w:rsid w:val="00D0492C"/>
    <w:rsid w:val="00D402FC"/>
    <w:rsid w:val="00D43BEA"/>
    <w:rsid w:val="00D52CD5"/>
    <w:rsid w:val="00D57EA0"/>
    <w:rsid w:val="00D65812"/>
    <w:rsid w:val="00D67E98"/>
    <w:rsid w:val="00D740F3"/>
    <w:rsid w:val="00D75759"/>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50369"/>
    <w:rsid w:val="00E50C2A"/>
    <w:rsid w:val="00E65CFB"/>
    <w:rsid w:val="00E924E6"/>
    <w:rsid w:val="00EA497D"/>
    <w:rsid w:val="00EB4393"/>
    <w:rsid w:val="00EB79AD"/>
    <w:rsid w:val="00EC1DC6"/>
    <w:rsid w:val="00EC205E"/>
    <w:rsid w:val="00EC5AE3"/>
    <w:rsid w:val="00EC5B60"/>
    <w:rsid w:val="00EC677D"/>
    <w:rsid w:val="00ED3E0B"/>
    <w:rsid w:val="00EE02D5"/>
    <w:rsid w:val="00EE25C8"/>
    <w:rsid w:val="00EF2E6E"/>
    <w:rsid w:val="00EF6336"/>
    <w:rsid w:val="00F06FF9"/>
    <w:rsid w:val="00F07064"/>
    <w:rsid w:val="00F17BEC"/>
    <w:rsid w:val="00F20818"/>
    <w:rsid w:val="00F32ADD"/>
    <w:rsid w:val="00F41761"/>
    <w:rsid w:val="00F53D0B"/>
    <w:rsid w:val="00F5777A"/>
    <w:rsid w:val="00F61823"/>
    <w:rsid w:val="00F676E0"/>
    <w:rsid w:val="00F726F6"/>
    <w:rsid w:val="00F7367D"/>
    <w:rsid w:val="00F84A66"/>
    <w:rsid w:val="00F8708F"/>
    <w:rsid w:val="00F87EC5"/>
    <w:rsid w:val="00F93C57"/>
    <w:rsid w:val="00F93F5E"/>
    <w:rsid w:val="00FA7286"/>
    <w:rsid w:val="00FB2731"/>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E92B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EastAsia"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paragraph" w:customStyle="1" w:styleId="Default">
    <w:name w:val="Default"/>
    <w:rsid w:val="006A759D"/>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A47336"/>
    <w:rPr>
      <w:sz w:val="16"/>
      <w:szCs w:val="16"/>
    </w:rPr>
  </w:style>
  <w:style w:type="paragraph" w:styleId="Kommentartext">
    <w:name w:val="annotation text"/>
    <w:basedOn w:val="Standard"/>
    <w:link w:val="KommentartextZchn"/>
    <w:rsid w:val="00A47336"/>
    <w:rPr>
      <w:sz w:val="20"/>
    </w:rPr>
  </w:style>
  <w:style w:type="character" w:customStyle="1" w:styleId="KommentartextZchn">
    <w:name w:val="Kommentartext Zchn"/>
    <w:basedOn w:val="Absatz-Standardschriftart"/>
    <w:link w:val="Kommentartext"/>
    <w:rsid w:val="00A47336"/>
    <w:rPr>
      <w:lang w:val="en-GB" w:eastAsia="en-US"/>
    </w:rPr>
  </w:style>
  <w:style w:type="paragraph" w:styleId="Kommentarthema">
    <w:name w:val="annotation subject"/>
    <w:basedOn w:val="Kommentartext"/>
    <w:next w:val="Kommentartext"/>
    <w:link w:val="KommentarthemaZchn"/>
    <w:rsid w:val="00A47336"/>
    <w:rPr>
      <w:b/>
      <w:bCs/>
    </w:rPr>
  </w:style>
  <w:style w:type="character" w:customStyle="1" w:styleId="KommentarthemaZchn">
    <w:name w:val="Kommentarthema Zchn"/>
    <w:basedOn w:val="KommentartextZchn"/>
    <w:link w:val="Kommentarthema"/>
    <w:rsid w:val="00A47336"/>
    <w:rPr>
      <w:b/>
      <w:bCs/>
      <w:lang w:val="en-GB" w:eastAsia="en-US"/>
    </w:rPr>
  </w:style>
  <w:style w:type="paragraph" w:styleId="berarbeitung">
    <w:name w:val="Revision"/>
    <w:hidden/>
    <w:uiPriority w:val="99"/>
    <w:semiHidden/>
    <w:rsid w:val="00A47336"/>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477410427">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lanie.wolf@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3171</Characters>
  <Application>Microsoft Office Word</Application>
  <DocSecurity>2</DocSecurity>
  <Lines>62</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3726</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2020-11-16T04:49:00Z</dcterms:created>
  <dcterms:modified xsi:type="dcterms:W3CDTF">2020-11-24T08:32:00Z</dcterms:modified>
</cp:coreProperties>
</file>