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5B" w:rsidRPr="00575BD5" w:rsidRDefault="00482C5B" w:rsidP="00482C5B">
      <w:r w:rsidRPr="00575BD5">
        <w:rPr>
          <w:rFonts w:ascii="CorpoS" w:hAnsi="CorpoS"/>
          <w:b/>
          <w:bCs/>
        </w:rPr>
        <w:t>MTU Maintenance</w:t>
      </w:r>
      <w:r>
        <w:rPr>
          <w:rFonts w:ascii="CorpoS" w:hAnsi="CorpoS"/>
          <w:b/>
          <w:bCs/>
        </w:rPr>
        <w:t xml:space="preserve"> and </w:t>
      </w:r>
      <w:r w:rsidR="00C732FC">
        <w:rPr>
          <w:rFonts w:ascii="CorpoS" w:hAnsi="CorpoS"/>
          <w:b/>
          <w:bCs/>
        </w:rPr>
        <w:t>Tunisa</w:t>
      </w:r>
      <w:r>
        <w:rPr>
          <w:rFonts w:ascii="CorpoS" w:hAnsi="CorpoS"/>
          <w:b/>
          <w:bCs/>
        </w:rPr>
        <w:t xml:space="preserve">ir </w:t>
      </w:r>
      <w:r w:rsidR="008A27E5">
        <w:rPr>
          <w:rFonts w:ascii="CorpoS" w:hAnsi="CorpoS"/>
          <w:b/>
          <w:bCs/>
        </w:rPr>
        <w:t xml:space="preserve">Technics </w:t>
      </w:r>
      <w:r>
        <w:rPr>
          <w:rFonts w:ascii="CorpoS" w:hAnsi="CorpoS"/>
          <w:b/>
          <w:bCs/>
        </w:rPr>
        <w:t xml:space="preserve">sign </w:t>
      </w:r>
      <w:r w:rsidR="007C23CE">
        <w:rPr>
          <w:rFonts w:ascii="CorpoS" w:hAnsi="CorpoS"/>
          <w:b/>
          <w:bCs/>
        </w:rPr>
        <w:t>CFM56</w:t>
      </w:r>
      <w:r>
        <w:rPr>
          <w:rFonts w:ascii="CorpoS" w:hAnsi="CorpoS"/>
          <w:b/>
          <w:bCs/>
        </w:rPr>
        <w:t xml:space="preserve"> engine maintenance contract </w:t>
      </w:r>
    </w:p>
    <w:p w:rsidR="00482C5B" w:rsidRPr="00575BD5" w:rsidRDefault="00482C5B" w:rsidP="00482C5B"/>
    <w:p w:rsidR="00482C5B" w:rsidRPr="008A27E5" w:rsidRDefault="00482C5B" w:rsidP="007C58F3">
      <w:pPr>
        <w:jc w:val="both"/>
        <w:rPr>
          <w:rFonts w:ascii="CorpoS" w:hAnsi="CorpoS"/>
          <w:szCs w:val="24"/>
        </w:rPr>
      </w:pPr>
      <w:r w:rsidRPr="008A27E5">
        <w:rPr>
          <w:rFonts w:ascii="CorpoS" w:hAnsi="CorpoS"/>
          <w:szCs w:val="24"/>
        </w:rPr>
        <w:t>Langenhagen</w:t>
      </w:r>
      <w:r w:rsidRPr="001E16D0">
        <w:rPr>
          <w:rFonts w:ascii="CorpoS" w:hAnsi="CorpoS"/>
          <w:szCs w:val="24"/>
        </w:rPr>
        <w:t xml:space="preserve">, </w:t>
      </w:r>
      <w:r w:rsidR="001E16D0" w:rsidRPr="001E16D0">
        <w:rPr>
          <w:rFonts w:ascii="CorpoS" w:hAnsi="CorpoS"/>
          <w:szCs w:val="24"/>
        </w:rPr>
        <w:t>March 20</w:t>
      </w:r>
      <w:r w:rsidRPr="001E16D0">
        <w:rPr>
          <w:rFonts w:ascii="CorpoS" w:hAnsi="CorpoS"/>
          <w:szCs w:val="24"/>
        </w:rPr>
        <w:t xml:space="preserve">, </w:t>
      </w:r>
      <w:r w:rsidR="003F102C" w:rsidRPr="001E16D0">
        <w:rPr>
          <w:rFonts w:ascii="CorpoS" w:hAnsi="CorpoS"/>
          <w:szCs w:val="24"/>
        </w:rPr>
        <w:t>2018</w:t>
      </w:r>
      <w:r w:rsidR="003F102C" w:rsidRPr="008A27E5">
        <w:rPr>
          <w:rFonts w:ascii="CorpoS" w:hAnsi="CorpoS"/>
          <w:szCs w:val="24"/>
        </w:rPr>
        <w:t xml:space="preserve"> </w:t>
      </w:r>
      <w:r w:rsidRPr="008A27E5">
        <w:rPr>
          <w:rFonts w:ascii="CorpoS" w:hAnsi="CorpoS"/>
          <w:szCs w:val="24"/>
        </w:rPr>
        <w:t xml:space="preserve">– MTU Maintenance, one of the world’s leading providers of services for commercial aero engines, and their new customer </w:t>
      </w:r>
      <w:r w:rsidR="008A27E5" w:rsidRPr="008A27E5">
        <w:rPr>
          <w:rFonts w:ascii="CorpoS" w:hAnsi="CorpoS"/>
          <w:iCs/>
          <w:szCs w:val="24"/>
          <w:lang w:val="en-US"/>
        </w:rPr>
        <w:t xml:space="preserve">Tunisair Technics </w:t>
      </w:r>
      <w:r w:rsidRPr="008A27E5">
        <w:rPr>
          <w:rFonts w:ascii="CorpoS" w:hAnsi="CorpoS"/>
          <w:szCs w:val="24"/>
        </w:rPr>
        <w:t>have signed a</w:t>
      </w:r>
      <w:r w:rsidR="00566A0E" w:rsidRPr="008A27E5">
        <w:rPr>
          <w:rFonts w:ascii="CorpoS" w:hAnsi="CorpoS"/>
          <w:szCs w:val="24"/>
        </w:rPr>
        <w:t xml:space="preserve"> </w:t>
      </w:r>
      <w:r w:rsidR="007C58F3" w:rsidRPr="008A27E5">
        <w:rPr>
          <w:rFonts w:ascii="CorpoS" w:hAnsi="CorpoS"/>
          <w:szCs w:val="24"/>
        </w:rPr>
        <w:t xml:space="preserve">five </w:t>
      </w:r>
      <w:r w:rsidR="00566A0E" w:rsidRPr="008A27E5">
        <w:rPr>
          <w:rFonts w:ascii="CorpoS" w:hAnsi="CorpoS"/>
          <w:szCs w:val="24"/>
        </w:rPr>
        <w:t xml:space="preserve">year maintenance agreement for the airline’s </w:t>
      </w:r>
      <w:r w:rsidR="007C23CE" w:rsidRPr="008A27E5">
        <w:rPr>
          <w:rFonts w:ascii="CorpoS" w:hAnsi="CorpoS"/>
          <w:szCs w:val="24"/>
        </w:rPr>
        <w:t>CFM56-5B/-7B</w:t>
      </w:r>
      <w:r w:rsidR="00566A0E" w:rsidRPr="008A27E5">
        <w:rPr>
          <w:rFonts w:ascii="CorpoS" w:hAnsi="CorpoS"/>
          <w:szCs w:val="24"/>
        </w:rPr>
        <w:t xml:space="preserve"> engines. The contract covers </w:t>
      </w:r>
      <w:r w:rsidRPr="008A27E5">
        <w:rPr>
          <w:rFonts w:ascii="CorpoS" w:hAnsi="CorpoS"/>
          <w:szCs w:val="24"/>
        </w:rPr>
        <w:t xml:space="preserve">maintenance, repair and overhaul, on-site services and spare engine leasing </w:t>
      </w:r>
      <w:r w:rsidR="007C58F3" w:rsidRPr="008A27E5">
        <w:rPr>
          <w:rFonts w:ascii="CorpoS" w:hAnsi="CorpoS"/>
          <w:szCs w:val="24"/>
        </w:rPr>
        <w:t xml:space="preserve"> </w:t>
      </w:r>
      <w:r w:rsidR="003F102C" w:rsidRPr="008A27E5">
        <w:rPr>
          <w:rFonts w:ascii="CorpoS" w:hAnsi="CorpoS"/>
          <w:szCs w:val="24"/>
        </w:rPr>
        <w:t>support</w:t>
      </w:r>
      <w:r w:rsidRPr="008A27E5">
        <w:rPr>
          <w:rFonts w:ascii="CorpoS" w:hAnsi="CorpoS"/>
          <w:szCs w:val="24"/>
        </w:rPr>
        <w:t>.</w:t>
      </w:r>
      <w:r w:rsidR="007C23CE" w:rsidRPr="008A27E5">
        <w:rPr>
          <w:rFonts w:ascii="CorpoS" w:hAnsi="CorpoS"/>
          <w:szCs w:val="24"/>
        </w:rPr>
        <w:t xml:space="preserve"> </w:t>
      </w:r>
      <w:r w:rsidRPr="008A27E5">
        <w:rPr>
          <w:rFonts w:ascii="CorpoS" w:hAnsi="CorpoS"/>
          <w:szCs w:val="24"/>
        </w:rPr>
        <w:t xml:space="preserve"> </w:t>
      </w:r>
    </w:p>
    <w:p w:rsidR="00482C5B" w:rsidRPr="008A27E5" w:rsidRDefault="00482C5B" w:rsidP="007C58F3">
      <w:pPr>
        <w:jc w:val="both"/>
        <w:rPr>
          <w:rFonts w:ascii="CorpoS" w:hAnsi="CorpoS"/>
          <w:szCs w:val="24"/>
        </w:rPr>
      </w:pPr>
    </w:p>
    <w:p w:rsidR="00844D85" w:rsidRPr="008A27E5" w:rsidRDefault="00844D85" w:rsidP="007C58F3">
      <w:pPr>
        <w:tabs>
          <w:tab w:val="left" w:pos="1685"/>
        </w:tabs>
        <w:jc w:val="both"/>
        <w:rPr>
          <w:rFonts w:ascii="CorpoS" w:hAnsi="CorpoS"/>
          <w:szCs w:val="24"/>
        </w:rPr>
      </w:pPr>
      <w:r w:rsidRPr="008A27E5">
        <w:rPr>
          <w:rFonts w:ascii="CorpoS" w:hAnsi="CorpoS"/>
          <w:szCs w:val="24"/>
        </w:rPr>
        <w:t xml:space="preserve">Tunisair is the Tunisian flag carrier and </w:t>
      </w:r>
      <w:r w:rsidR="008A27E5" w:rsidRPr="008A27E5">
        <w:rPr>
          <w:rFonts w:ascii="CorpoS" w:hAnsi="CorpoS" w:cs="Arial"/>
          <w:iCs/>
          <w:szCs w:val="24"/>
          <w:lang w:val="en-US"/>
        </w:rPr>
        <w:t>Tunisair Technics is</w:t>
      </w:r>
      <w:r w:rsidR="008A27E5" w:rsidRPr="008A27E5">
        <w:rPr>
          <w:rFonts w:ascii="CorpoS" w:hAnsi="CorpoS"/>
          <w:iCs/>
          <w:szCs w:val="24"/>
          <w:lang w:val="en-US"/>
        </w:rPr>
        <w:t xml:space="preserve"> </w:t>
      </w:r>
      <w:r w:rsidRPr="008A27E5">
        <w:rPr>
          <w:rFonts w:ascii="CorpoS" w:hAnsi="CorpoS"/>
          <w:szCs w:val="24"/>
        </w:rPr>
        <w:t xml:space="preserve">part of Group Tunisair. The airline operates </w:t>
      </w:r>
      <w:r w:rsidR="007C23CE" w:rsidRPr="008A27E5">
        <w:rPr>
          <w:rFonts w:ascii="CorpoS" w:hAnsi="CorpoS"/>
          <w:szCs w:val="24"/>
        </w:rPr>
        <w:t xml:space="preserve">a fleet of 29 aircraft and routes </w:t>
      </w:r>
      <w:r w:rsidRPr="008A27E5">
        <w:rPr>
          <w:rFonts w:ascii="CorpoS" w:hAnsi="CorpoS"/>
          <w:szCs w:val="24"/>
        </w:rPr>
        <w:t>within the Middle East, North Africa, West Africa and Europe, as well as an interna</w:t>
      </w:r>
      <w:bookmarkStart w:id="0" w:name="_GoBack"/>
      <w:bookmarkEnd w:id="0"/>
      <w:r w:rsidRPr="008A27E5">
        <w:rPr>
          <w:rFonts w:ascii="CorpoS" w:hAnsi="CorpoS"/>
          <w:szCs w:val="24"/>
        </w:rPr>
        <w:t xml:space="preserve">tional route to Canada. </w:t>
      </w:r>
      <w:r w:rsidR="007C23CE" w:rsidRPr="008A27E5">
        <w:rPr>
          <w:rFonts w:ascii="CorpoS" w:hAnsi="CorpoS"/>
          <w:szCs w:val="24"/>
        </w:rPr>
        <w:t xml:space="preserve">Tunisair was founded in 1948 and operates out of </w:t>
      </w:r>
      <w:r w:rsidR="007C23CE" w:rsidRPr="008A27E5">
        <w:rPr>
          <w:rFonts w:ascii="CorpoS" w:hAnsi="CorpoS"/>
          <w:szCs w:val="24"/>
          <w:lang w:val="en"/>
        </w:rPr>
        <w:t xml:space="preserve">Tunis Carthage International Airport. </w:t>
      </w:r>
      <w:r w:rsidRPr="008A27E5">
        <w:rPr>
          <w:rFonts w:ascii="CorpoS" w:hAnsi="CorpoS"/>
          <w:szCs w:val="24"/>
        </w:rPr>
        <w:t xml:space="preserve"> </w:t>
      </w:r>
      <w:r w:rsidRPr="008A27E5">
        <w:rPr>
          <w:rFonts w:ascii="CorpoS" w:hAnsi="CorpoS"/>
          <w:szCs w:val="24"/>
        </w:rPr>
        <w:tab/>
      </w:r>
    </w:p>
    <w:p w:rsidR="00482C5B" w:rsidRPr="008A27E5" w:rsidRDefault="00482C5B" w:rsidP="007C58F3">
      <w:pPr>
        <w:jc w:val="both"/>
        <w:rPr>
          <w:rFonts w:ascii="CorpoS" w:hAnsi="CorpoS"/>
          <w:szCs w:val="24"/>
        </w:rPr>
      </w:pPr>
    </w:p>
    <w:p w:rsidR="00482C5B" w:rsidRPr="008A27E5" w:rsidRDefault="007C23CE" w:rsidP="007C58F3">
      <w:pPr>
        <w:pStyle w:val="yiv555641751msonormal"/>
        <w:spacing w:before="0" w:beforeAutospacing="0" w:after="0" w:afterAutospacing="0"/>
        <w:ind w:right="-1"/>
        <w:jc w:val="both"/>
        <w:rPr>
          <w:rFonts w:ascii="CorpoS" w:hAnsi="CorpoS"/>
          <w:lang w:val="en-GB"/>
        </w:rPr>
      </w:pPr>
      <w:r w:rsidRPr="008A27E5">
        <w:rPr>
          <w:rFonts w:ascii="CorpoS" w:hAnsi="CorpoS"/>
        </w:rPr>
        <w:t>MTU Maintenance has been overhauling CFM56 engines for over 18 years. The company performs around 175 shop visits per year on the engine family at its locations in Hannover (Germany), Vancouver (Canada) and Zhuhai (China). In fact, MTU Maintenance is the number one independent services provider for the popular –3/-5B/-7B variants and had a market share of 9% in 2017.</w:t>
      </w:r>
    </w:p>
    <w:p w:rsidR="00482C5B" w:rsidRPr="008A27E5" w:rsidRDefault="00482C5B" w:rsidP="007C58F3">
      <w:pPr>
        <w:pStyle w:val="yiv555641751msonormal"/>
        <w:tabs>
          <w:tab w:val="left" w:pos="8505"/>
        </w:tabs>
        <w:spacing w:before="0" w:beforeAutospacing="0" w:after="0" w:afterAutospacing="0"/>
        <w:ind w:right="850"/>
        <w:jc w:val="both"/>
        <w:rPr>
          <w:rFonts w:ascii="CorpoS" w:hAnsi="CorpoS"/>
        </w:rPr>
      </w:pPr>
    </w:p>
    <w:p w:rsidR="00482C5B" w:rsidRPr="00575BD5" w:rsidRDefault="00482C5B" w:rsidP="007C58F3">
      <w:pPr>
        <w:ind w:right="-284"/>
        <w:jc w:val="both"/>
        <w:rPr>
          <w:rFonts w:ascii="CorpoS" w:hAnsi="CorpoS"/>
          <w:sz w:val="20"/>
          <w:u w:val="single"/>
          <w:lang w:val="en-US"/>
        </w:rPr>
      </w:pPr>
    </w:p>
    <w:p w:rsidR="00482C5B" w:rsidRDefault="00482C5B" w:rsidP="007C58F3">
      <w:pPr>
        <w:ind w:right="-284"/>
        <w:jc w:val="both"/>
        <w:rPr>
          <w:rFonts w:ascii="CorpoS" w:hAnsi="CorpoS"/>
          <w:sz w:val="20"/>
          <w:u w:val="single"/>
          <w:lang w:val="en-US"/>
        </w:rPr>
      </w:pPr>
    </w:p>
    <w:p w:rsidR="009E6E36" w:rsidRPr="00A903B7" w:rsidRDefault="009E6E36" w:rsidP="007C58F3">
      <w:pPr>
        <w:ind w:right="1984"/>
        <w:jc w:val="both"/>
        <w:rPr>
          <w:rFonts w:ascii="CorpoS" w:hAnsi="CorpoS"/>
          <w:b/>
          <w:sz w:val="20"/>
          <w:u w:val="single"/>
        </w:rPr>
      </w:pPr>
      <w:r w:rsidRPr="00A903B7">
        <w:rPr>
          <w:rFonts w:ascii="CorpoS" w:hAnsi="CorpoS"/>
          <w:b/>
          <w:sz w:val="20"/>
          <w:u w:val="single"/>
        </w:rPr>
        <w:t>About MTU Aero Engines</w:t>
      </w:r>
    </w:p>
    <w:p w:rsidR="009E6E36" w:rsidRPr="004A16B7" w:rsidRDefault="009E6E36" w:rsidP="007C58F3">
      <w:pPr>
        <w:ind w:right="-1"/>
        <w:jc w:val="both"/>
        <w:rPr>
          <w:rFonts w:ascii="CorpoS" w:hAnsi="CorpoS"/>
          <w:sz w:val="20"/>
        </w:rPr>
      </w:pPr>
      <w:r w:rsidRPr="00A903B7">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9E6E36" w:rsidRPr="009E6E36" w:rsidRDefault="009E6E36" w:rsidP="00482C5B">
      <w:pPr>
        <w:ind w:right="-284"/>
        <w:rPr>
          <w:rFonts w:ascii="CorpoS" w:hAnsi="CorpoS"/>
          <w:sz w:val="20"/>
          <w:u w:val="single"/>
        </w:rPr>
      </w:pPr>
    </w:p>
    <w:p w:rsidR="009E6E36" w:rsidRPr="00575BD5" w:rsidRDefault="009E6E36" w:rsidP="00482C5B">
      <w:pPr>
        <w:ind w:right="-284"/>
        <w:rPr>
          <w:rFonts w:ascii="CorpoS" w:hAnsi="CorpoS"/>
          <w:sz w:val="20"/>
          <w:u w:val="single"/>
          <w:lang w:val="en-US"/>
        </w:rPr>
      </w:pPr>
    </w:p>
    <w:p w:rsidR="00482C5B" w:rsidRPr="00575BD5" w:rsidRDefault="00482C5B" w:rsidP="00482C5B">
      <w:pPr>
        <w:ind w:right="-284"/>
        <w:rPr>
          <w:rFonts w:ascii="CorpoS" w:hAnsi="CorpoS"/>
          <w:sz w:val="20"/>
          <w:u w:val="single"/>
          <w:lang w:val="en-US"/>
        </w:rPr>
      </w:pPr>
      <w:r w:rsidRPr="00575BD5">
        <w:rPr>
          <w:rFonts w:ascii="CorpoS" w:hAnsi="CorpoS"/>
          <w:sz w:val="20"/>
          <w:u w:val="single"/>
          <w:lang w:val="en-US"/>
        </w:rPr>
        <w:t>Your contacts:</w:t>
      </w:r>
    </w:p>
    <w:p w:rsidR="00482C5B" w:rsidRPr="00575BD5" w:rsidRDefault="00482C5B" w:rsidP="00482C5B">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482C5B" w:rsidRPr="00B667A9" w:rsidRDefault="00482C5B" w:rsidP="00482C5B">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and Marketing Manager MRO</w:t>
      </w:r>
    </w:p>
    <w:p w:rsidR="00482C5B" w:rsidRPr="00A71A90" w:rsidRDefault="00482C5B" w:rsidP="00482C5B">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w:t>
      </w:r>
      <w:r>
        <w:rPr>
          <w:rFonts w:ascii="CorpoS" w:hAnsi="CorpoS" w:cs="Arial"/>
          <w:noProof/>
          <w:color w:val="000000"/>
          <w:sz w:val="20"/>
          <w:lang w:val="fr-FR"/>
        </w:rPr>
        <w:t xml:space="preserve"> </w:t>
      </w:r>
      <w:r w:rsidRPr="00575BD5">
        <w:rPr>
          <w:rFonts w:ascii="CorpoS" w:hAnsi="CorpoS" w:cs="Arial"/>
          <w:noProof/>
          <w:color w:val="000000"/>
          <w:sz w:val="20"/>
          <w:lang w:val="fr-FR"/>
        </w:rPr>
        <w:t>06-22</w:t>
      </w:r>
      <w:r>
        <w:rPr>
          <w:rFonts w:ascii="CorpoS" w:hAnsi="CorpoS" w:cs="Arial"/>
          <w:noProof/>
          <w:color w:val="000000"/>
          <w:sz w:val="20"/>
          <w:lang w:val="fr-FR"/>
        </w:rPr>
        <w:t xml:space="preserve"> </w:t>
      </w:r>
      <w:r w:rsidRPr="00575BD5">
        <w:rPr>
          <w:rFonts w:ascii="CorpoS" w:hAnsi="CorpoS" w:cs="Arial"/>
          <w:noProof/>
          <w:color w:val="000000"/>
          <w:sz w:val="20"/>
          <w:lang w:val="fr-FR"/>
        </w:rPr>
        <w:t>46</w:t>
      </w:r>
    </w:p>
    <w:p w:rsidR="00482C5B" w:rsidRPr="00575BD5" w:rsidRDefault="00482C5B" w:rsidP="00482C5B">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482C5B" w:rsidRPr="00575BD5" w:rsidRDefault="00482C5B" w:rsidP="00482C5B">
      <w:pPr>
        <w:ind w:right="-284"/>
        <w:rPr>
          <w:rFonts w:ascii="CorpoS" w:hAnsi="CorpoS"/>
          <w:sz w:val="20"/>
          <w:lang w:val="fr-FR"/>
        </w:rPr>
      </w:pPr>
      <w:r w:rsidRPr="00575BD5">
        <w:rPr>
          <w:rFonts w:ascii="CorpoS" w:hAnsi="CorpoS"/>
          <w:sz w:val="20"/>
          <w:lang w:val="fr-FR"/>
        </w:rPr>
        <w:t xml:space="preserve">Email: </w:t>
      </w:r>
      <w:hyperlink r:id="rId6" w:history="1">
        <w:r w:rsidRPr="006E300F">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482C5B" w:rsidRDefault="00482C5B" w:rsidP="00482C5B">
      <w:pPr>
        <w:ind w:right="-284"/>
        <w:rPr>
          <w:rFonts w:cs="Arial"/>
          <w:color w:val="1F497D"/>
          <w:sz w:val="20"/>
          <w:lang w:val="fr-FR"/>
        </w:rPr>
      </w:pPr>
    </w:p>
    <w:p w:rsidR="00482C5B" w:rsidRDefault="00482C5B" w:rsidP="00482C5B">
      <w:pPr>
        <w:ind w:right="-284"/>
        <w:rPr>
          <w:rFonts w:ascii="CorpoS" w:hAnsi="CorpoS" w:cs="Arial"/>
          <w:noProof/>
          <w:color w:val="000000"/>
          <w:sz w:val="20"/>
          <w:lang w:val="fr-FR"/>
        </w:rPr>
      </w:pPr>
    </w:p>
    <w:p w:rsidR="00482C5B" w:rsidRPr="00E66C3E" w:rsidRDefault="00482C5B" w:rsidP="00482C5B">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7" w:history="1">
        <w:r w:rsidRPr="00575BD5">
          <w:rPr>
            <w:rStyle w:val="Hyperlink"/>
            <w:i/>
            <w:szCs w:val="24"/>
            <w:lang w:val="en-US"/>
          </w:rPr>
          <w:t>http://www.mtu.de</w:t>
        </w:r>
      </w:hyperlink>
    </w:p>
    <w:p w:rsidR="00482C5B" w:rsidRPr="002F0FFE" w:rsidRDefault="00482C5B" w:rsidP="00482C5B">
      <w:pPr>
        <w:ind w:right="141"/>
        <w:jc w:val="both"/>
        <w:rPr>
          <w:rFonts w:ascii="CorpoS" w:hAnsi="CorpoS"/>
          <w:i/>
          <w:sz w:val="20"/>
          <w:lang w:val="en-US"/>
        </w:rPr>
      </w:pPr>
    </w:p>
    <w:p w:rsidR="00482C5B" w:rsidRPr="00E66C3E" w:rsidRDefault="00482C5B" w:rsidP="00482C5B">
      <w:pPr>
        <w:tabs>
          <w:tab w:val="left" w:pos="8505"/>
        </w:tabs>
        <w:ind w:right="850"/>
        <w:jc w:val="both"/>
        <w:rPr>
          <w:i/>
          <w:szCs w:val="24"/>
          <w:lang w:val="en-US"/>
        </w:rPr>
      </w:pPr>
    </w:p>
    <w:p w:rsidR="00B23F67" w:rsidRPr="00482C5B" w:rsidRDefault="00B23F67">
      <w:pPr>
        <w:rPr>
          <w:lang w:val="en-US"/>
        </w:rPr>
      </w:pPr>
    </w:p>
    <w:sectPr w:rsidR="00B23F67" w:rsidRPr="00482C5B" w:rsidSect="00482C5B">
      <w:headerReference w:type="default" r:id="rId8"/>
      <w:footerReference w:type="default" r:id="rId9"/>
      <w:headerReference w:type="first" r:id="rId10"/>
      <w:footerReference w:type="first" r:id="rId11"/>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7" w:rsidRDefault="00A95727">
      <w:r>
        <w:separator/>
      </w:r>
    </w:p>
  </w:endnote>
  <w:endnote w:type="continuationSeparator" w:id="0">
    <w:p w:rsidR="00A95727" w:rsidRDefault="00A9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altName w:val="Corpo 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E16D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C732FC">
    <w:pPr>
      <w:pStyle w:val="Fuzeile"/>
      <w:spacing w:line="160" w:lineRule="exact"/>
      <w:rPr>
        <w:rFonts w:ascii="CorpoS" w:hAnsi="CorpoS"/>
        <w:color w:val="000000"/>
        <w:sz w:val="15"/>
      </w:rPr>
    </w:pPr>
    <w:r>
      <w:rPr>
        <w:rFonts w:ascii="CorpoS" w:hAnsi="CorpoS"/>
        <w:color w:val="000000"/>
        <w:sz w:val="15"/>
      </w:rPr>
      <w:t>MTU Aero Engines AG</w:t>
    </w:r>
  </w:p>
  <w:p w:rsidR="00627EA2" w:rsidRDefault="00C732FC">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C732FC">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C732FC">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C732F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C732F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C732F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C732F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7" w:rsidRDefault="00A95727">
      <w:r>
        <w:separator/>
      </w:r>
    </w:p>
  </w:footnote>
  <w:footnote w:type="continuationSeparator" w:id="0">
    <w:p w:rsidR="00A95727" w:rsidRDefault="00A9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C732F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0" locked="0" layoutInCell="1" allowOverlap="1" wp14:anchorId="716534FC" wp14:editId="52AE8DF9">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C732FC">
    <w:pPr>
      <w:pStyle w:val="Kopfzeile"/>
      <w:rPr>
        <w:sz w:val="2"/>
        <w:lang w:val="de-DE"/>
      </w:rPr>
    </w:pPr>
    <w:r>
      <w:rPr>
        <w:noProof/>
        <w:sz w:val="20"/>
        <w:lang w:val="de-DE" w:eastAsia="zh-CN"/>
      </w:rPr>
      <w:drawing>
        <wp:anchor distT="0" distB="0" distL="114300" distR="114300" simplePos="0" relativeHeight="251661312" behindDoc="0" locked="0" layoutInCell="1" allowOverlap="1" wp14:anchorId="0D896EFD" wp14:editId="6C73981B">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C732F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0288" behindDoc="0" locked="0" layoutInCell="1" allowOverlap="1" wp14:anchorId="299F267E" wp14:editId="59946BCA">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C732FC" w:rsidP="00A20261">
                          <w:pPr>
                            <w:tabs>
                              <w:tab w:val="right" w:pos="2268"/>
                            </w:tabs>
                            <w:jc w:val="right"/>
                            <w:rPr>
                              <w:rFonts w:ascii="CorpoSLig" w:hAnsi="CorpoSLig"/>
                            </w:rPr>
                          </w:pPr>
                          <w:r>
                            <w:rPr>
                              <w:rFonts w:ascii="CorpoSLig" w:hAnsi="CorpoSLig"/>
                              <w:b/>
                              <w:sz w:val="32"/>
                              <w:szCs w:val="32"/>
                            </w:rPr>
                            <w:t xml:space="preserve">             MRO News</w:t>
                          </w:r>
                        </w:p>
                        <w:p w:rsidR="00EB58D0" w:rsidRDefault="001E16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F267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C732FC" w:rsidP="00A20261">
                    <w:pPr>
                      <w:tabs>
                        <w:tab w:val="right" w:pos="2268"/>
                      </w:tabs>
                      <w:jc w:val="right"/>
                      <w:rPr>
                        <w:rFonts w:ascii="CorpoSLig" w:hAnsi="CorpoSLig"/>
                      </w:rPr>
                    </w:pPr>
                    <w:r>
                      <w:rPr>
                        <w:rFonts w:ascii="CorpoSLig" w:hAnsi="CorpoSLig"/>
                        <w:b/>
                        <w:sz w:val="32"/>
                        <w:szCs w:val="32"/>
                      </w:rPr>
                      <w:t xml:space="preserve">             MRO News</w:t>
                    </w:r>
                  </w:p>
                  <w:p w:rsidR="00EB58D0" w:rsidRDefault="001E16D0"/>
                </w:txbxContent>
              </v:textbox>
            </v:shape>
          </w:pict>
        </mc:Fallback>
      </mc:AlternateContent>
    </w:r>
    <w:r>
      <w:rPr>
        <w:noProof/>
        <w:sz w:val="20"/>
        <w:lang w:val="de-DE" w:eastAsia="zh-CN"/>
      </w:rPr>
      <mc:AlternateContent>
        <mc:Choice Requires="wps">
          <w:drawing>
            <wp:anchor distT="0" distB="0" distL="114300" distR="114300" simplePos="0" relativeHeight="251659264" behindDoc="0" locked="0" layoutInCell="1" allowOverlap="0" wp14:anchorId="2DF8112E" wp14:editId="20B7E1A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1C3A"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1E16D0">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5B"/>
    <w:rsid w:val="001E16D0"/>
    <w:rsid w:val="003F102C"/>
    <w:rsid w:val="00482C5B"/>
    <w:rsid w:val="00566A0E"/>
    <w:rsid w:val="00613EAA"/>
    <w:rsid w:val="007313B4"/>
    <w:rsid w:val="007C23CE"/>
    <w:rsid w:val="007C58F3"/>
    <w:rsid w:val="00844D85"/>
    <w:rsid w:val="008A27E5"/>
    <w:rsid w:val="009E6E36"/>
    <w:rsid w:val="00A95727"/>
    <w:rsid w:val="00AB6160"/>
    <w:rsid w:val="00B23F67"/>
    <w:rsid w:val="00C732FC"/>
    <w:rsid w:val="00E53E1F"/>
    <w:rsid w:val="00FF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1B93C"/>
  <w15:docId w15:val="{D3DC5328-2B85-4292-8D0F-08505B33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C5B"/>
    <w:pPr>
      <w:spacing w:after="0" w:line="240" w:lineRule="auto"/>
    </w:pPr>
    <w:rPr>
      <w:rFonts w:ascii="Times" w:eastAsia="Times" w:hAnsi="Times" w:cs="Times New Roman"/>
      <w:sz w:val="24"/>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82C5B"/>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482C5B"/>
    <w:rPr>
      <w:rFonts w:ascii="CorpoSLig" w:eastAsia="Times" w:hAnsi="CorpoSLig" w:cs="Times New Roman"/>
      <w:sz w:val="24"/>
      <w:szCs w:val="20"/>
      <w:lang w:val="en-GB" w:eastAsia="en-US"/>
    </w:rPr>
  </w:style>
  <w:style w:type="paragraph" w:styleId="Fuzeile">
    <w:name w:val="footer"/>
    <w:basedOn w:val="Standard"/>
    <w:link w:val="FuzeileZchn"/>
    <w:rsid w:val="00482C5B"/>
    <w:pPr>
      <w:tabs>
        <w:tab w:val="center" w:pos="4320"/>
        <w:tab w:val="right" w:pos="8640"/>
      </w:tabs>
    </w:pPr>
  </w:style>
  <w:style w:type="character" w:customStyle="1" w:styleId="FuzeileZchn">
    <w:name w:val="Fußzeile Zchn"/>
    <w:basedOn w:val="Absatz-Standardschriftart"/>
    <w:link w:val="Fuzeile"/>
    <w:rsid w:val="00482C5B"/>
    <w:rPr>
      <w:rFonts w:ascii="Times" w:eastAsia="Times" w:hAnsi="Times" w:cs="Times New Roman"/>
      <w:sz w:val="24"/>
      <w:szCs w:val="20"/>
      <w:lang w:val="en-GB" w:eastAsia="en-US"/>
    </w:rPr>
  </w:style>
  <w:style w:type="paragraph" w:customStyle="1" w:styleId="MTUBodycopy">
    <w:name w:val="MTU: Body copy"/>
    <w:basedOn w:val="Standard"/>
    <w:rsid w:val="00482C5B"/>
    <w:pPr>
      <w:tabs>
        <w:tab w:val="left" w:pos="7598"/>
      </w:tabs>
      <w:spacing w:line="280" w:lineRule="exact"/>
    </w:pPr>
    <w:rPr>
      <w:rFonts w:ascii="CorpoS" w:hAnsi="CorpoS"/>
      <w:sz w:val="20"/>
    </w:rPr>
  </w:style>
  <w:style w:type="character" w:styleId="Hyperlink">
    <w:name w:val="Hyperlink"/>
    <w:rsid w:val="00482C5B"/>
    <w:rPr>
      <w:color w:val="0000FF"/>
      <w:u w:val="single"/>
    </w:rPr>
  </w:style>
  <w:style w:type="paragraph" w:customStyle="1" w:styleId="yiv555641751msonormal">
    <w:name w:val="yiv555641751msonormal"/>
    <w:basedOn w:val="Standard"/>
    <w:rsid w:val="00482C5B"/>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uiPriority w:val="99"/>
    <w:semiHidden/>
    <w:unhideWhenUsed/>
    <w:rsid w:val="008A27E5"/>
    <w:rPr>
      <w:sz w:val="16"/>
      <w:szCs w:val="16"/>
    </w:rPr>
  </w:style>
  <w:style w:type="paragraph" w:styleId="Kommentartext">
    <w:name w:val="annotation text"/>
    <w:basedOn w:val="Standard"/>
    <w:link w:val="KommentartextZchn"/>
    <w:uiPriority w:val="99"/>
    <w:semiHidden/>
    <w:unhideWhenUsed/>
    <w:rsid w:val="008A27E5"/>
    <w:rPr>
      <w:sz w:val="20"/>
    </w:rPr>
  </w:style>
  <w:style w:type="character" w:customStyle="1" w:styleId="KommentartextZchn">
    <w:name w:val="Kommentartext Zchn"/>
    <w:basedOn w:val="Absatz-Standardschriftart"/>
    <w:link w:val="Kommentartext"/>
    <w:uiPriority w:val="99"/>
    <w:semiHidden/>
    <w:rsid w:val="008A27E5"/>
    <w:rPr>
      <w:rFonts w:ascii="Times" w:eastAsia="Times" w:hAnsi="Times"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8A27E5"/>
    <w:rPr>
      <w:b/>
      <w:bCs/>
    </w:rPr>
  </w:style>
  <w:style w:type="character" w:customStyle="1" w:styleId="KommentarthemaZchn">
    <w:name w:val="Kommentarthema Zchn"/>
    <w:basedOn w:val="KommentartextZchn"/>
    <w:link w:val="Kommentarthema"/>
    <w:uiPriority w:val="99"/>
    <w:semiHidden/>
    <w:rsid w:val="008A27E5"/>
    <w:rPr>
      <w:rFonts w:ascii="Times" w:eastAsia="Times" w:hAnsi="Times" w:cs="Times New Roman"/>
      <w:b/>
      <w:bCs/>
      <w:sz w:val="20"/>
      <w:szCs w:val="20"/>
      <w:lang w:val="en-GB" w:eastAsia="en-US"/>
    </w:rPr>
  </w:style>
  <w:style w:type="paragraph" w:styleId="berarbeitung">
    <w:name w:val="Revision"/>
    <w:hidden/>
    <w:uiPriority w:val="99"/>
    <w:semiHidden/>
    <w:rsid w:val="008A27E5"/>
    <w:pPr>
      <w:spacing w:after="0" w:line="240" w:lineRule="auto"/>
    </w:pPr>
    <w:rPr>
      <w:rFonts w:ascii="Times" w:eastAsia="Times" w:hAnsi="Times" w:cs="Times New Roman"/>
      <w:sz w:val="24"/>
      <w:szCs w:val="20"/>
      <w:lang w:val="en-GB" w:eastAsia="en-US"/>
    </w:rPr>
  </w:style>
  <w:style w:type="paragraph" w:styleId="Sprechblasentext">
    <w:name w:val="Balloon Text"/>
    <w:basedOn w:val="Standard"/>
    <w:link w:val="SprechblasentextZchn"/>
    <w:uiPriority w:val="99"/>
    <w:semiHidden/>
    <w:unhideWhenUsed/>
    <w:rsid w:val="008A27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7E5"/>
    <w:rPr>
      <w:rFonts w:ascii="Tahoma" w:eastAsia="Times"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Wolf@mtu.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cp:lastPrinted>2018-03-13T10:11:00Z</cp:lastPrinted>
  <dcterms:created xsi:type="dcterms:W3CDTF">2018-03-19T09:39:00Z</dcterms:created>
  <dcterms:modified xsi:type="dcterms:W3CDTF">2018-03-19T09:39:00Z</dcterms:modified>
</cp:coreProperties>
</file>