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10" w:rsidRPr="00256010" w:rsidRDefault="00256010" w:rsidP="00256010">
      <w:pPr>
        <w:jc w:val="both"/>
        <w:rPr>
          <w:rFonts w:ascii="CorpoS" w:hAnsi="CorpoS" w:cs="Arial"/>
          <w:sz w:val="24"/>
          <w:szCs w:val="24"/>
        </w:rPr>
      </w:pPr>
    </w:p>
    <w:p w:rsidR="00256010" w:rsidRPr="00B56703" w:rsidRDefault="00256010" w:rsidP="00256010">
      <w:pPr>
        <w:pStyle w:val="Textkrper2"/>
        <w:tabs>
          <w:tab w:val="left" w:pos="8505"/>
        </w:tabs>
        <w:ind w:right="0"/>
        <w:rPr>
          <w:szCs w:val="24"/>
          <w:lang w:val="en-US"/>
        </w:rPr>
      </w:pPr>
      <w:r w:rsidRPr="00B56703">
        <w:rPr>
          <w:szCs w:val="24"/>
          <w:lang w:val="en-US"/>
        </w:rPr>
        <w:t xml:space="preserve">MTU Maintenance has most successful year ever in 2017 </w:t>
      </w:r>
    </w:p>
    <w:p w:rsidR="00256010" w:rsidRPr="00B56703" w:rsidRDefault="00256010" w:rsidP="00256010">
      <w:pPr>
        <w:pStyle w:val="Textkrper2"/>
        <w:numPr>
          <w:ilvl w:val="0"/>
          <w:numId w:val="3"/>
        </w:numPr>
        <w:tabs>
          <w:tab w:val="clear" w:pos="720"/>
          <w:tab w:val="num" w:pos="567"/>
          <w:tab w:val="left" w:pos="8505"/>
        </w:tabs>
        <w:ind w:left="567" w:right="0" w:hanging="567"/>
        <w:rPr>
          <w:szCs w:val="24"/>
          <w:lang w:val="en-US"/>
        </w:rPr>
      </w:pPr>
      <w:r w:rsidRPr="00B56703">
        <w:rPr>
          <w:szCs w:val="24"/>
          <w:lang w:val="en-US"/>
        </w:rPr>
        <w:t xml:space="preserve">USD 3.7 billion in contract wins </w:t>
      </w:r>
    </w:p>
    <w:p w:rsidR="00256010" w:rsidRPr="00B56703" w:rsidRDefault="00256010" w:rsidP="00256010">
      <w:pPr>
        <w:numPr>
          <w:ilvl w:val="0"/>
          <w:numId w:val="3"/>
        </w:numPr>
        <w:tabs>
          <w:tab w:val="clear" w:pos="720"/>
          <w:tab w:val="num" w:pos="567"/>
          <w:tab w:val="left" w:pos="8505"/>
        </w:tabs>
        <w:ind w:hanging="720"/>
        <w:jc w:val="both"/>
        <w:rPr>
          <w:rFonts w:ascii="CorpoS" w:hAnsi="CorpoS"/>
          <w:b/>
          <w:sz w:val="24"/>
          <w:szCs w:val="24"/>
        </w:rPr>
      </w:pPr>
      <w:r w:rsidRPr="00B56703">
        <w:rPr>
          <w:rFonts w:ascii="CorpoS" w:hAnsi="CorpoS"/>
          <w:b/>
          <w:sz w:val="24"/>
          <w:szCs w:val="24"/>
        </w:rPr>
        <w:t>Over 1,000 visits performed across locations</w:t>
      </w:r>
    </w:p>
    <w:p w:rsidR="00256010" w:rsidRPr="00B56703" w:rsidRDefault="00256010" w:rsidP="00256010">
      <w:pPr>
        <w:ind w:right="850"/>
        <w:jc w:val="both"/>
        <w:rPr>
          <w:rFonts w:ascii="CorpoS" w:hAnsi="CorpoS"/>
          <w:sz w:val="24"/>
          <w:szCs w:val="24"/>
        </w:rPr>
      </w:pPr>
    </w:p>
    <w:p w:rsidR="00256010" w:rsidRPr="00B56703" w:rsidRDefault="00256010" w:rsidP="009A691E">
      <w:pPr>
        <w:pStyle w:val="MTUBodycopy"/>
        <w:tabs>
          <w:tab w:val="left" w:pos="8505"/>
        </w:tabs>
        <w:ind w:right="50"/>
        <w:jc w:val="both"/>
        <w:rPr>
          <w:sz w:val="24"/>
          <w:szCs w:val="24"/>
        </w:rPr>
      </w:pPr>
      <w:proofErr w:type="spellStart"/>
      <w:r w:rsidRPr="00B56703">
        <w:rPr>
          <w:sz w:val="24"/>
          <w:szCs w:val="24"/>
        </w:rPr>
        <w:t>Langenhagen</w:t>
      </w:r>
      <w:proofErr w:type="spellEnd"/>
      <w:r w:rsidRPr="00B56703">
        <w:rPr>
          <w:sz w:val="24"/>
          <w:szCs w:val="24"/>
        </w:rPr>
        <w:t xml:space="preserve">, </w:t>
      </w:r>
      <w:r w:rsidR="00C9582A" w:rsidRPr="00B56703">
        <w:rPr>
          <w:sz w:val="24"/>
          <w:szCs w:val="24"/>
        </w:rPr>
        <w:t>15</w:t>
      </w:r>
      <w:r w:rsidR="00974E60" w:rsidRPr="00B56703">
        <w:rPr>
          <w:sz w:val="24"/>
          <w:szCs w:val="24"/>
          <w:vertAlign w:val="superscript"/>
        </w:rPr>
        <w:t>th</w:t>
      </w:r>
      <w:r w:rsidR="00974E60" w:rsidRPr="00B56703">
        <w:rPr>
          <w:sz w:val="24"/>
          <w:szCs w:val="24"/>
        </w:rPr>
        <w:t xml:space="preserve"> March</w:t>
      </w:r>
      <w:r w:rsidRPr="00B56703">
        <w:rPr>
          <w:sz w:val="24"/>
          <w:szCs w:val="24"/>
        </w:rPr>
        <w:t xml:space="preserve">, 2018 </w:t>
      </w:r>
      <w:r w:rsidR="009A691E" w:rsidRPr="00B56703">
        <w:rPr>
          <w:sz w:val="24"/>
          <w:szCs w:val="24"/>
        </w:rPr>
        <w:t>–</w:t>
      </w:r>
      <w:r w:rsidRPr="00B56703">
        <w:rPr>
          <w:sz w:val="24"/>
          <w:szCs w:val="24"/>
        </w:rPr>
        <w:t xml:space="preserve"> </w:t>
      </w:r>
      <w:r w:rsidR="009A691E" w:rsidRPr="00B56703">
        <w:rPr>
          <w:sz w:val="24"/>
          <w:szCs w:val="24"/>
        </w:rPr>
        <w:t>The year 201</w:t>
      </w:r>
      <w:r w:rsidR="004D4ED7" w:rsidRPr="00B56703">
        <w:rPr>
          <w:sz w:val="24"/>
          <w:szCs w:val="24"/>
        </w:rPr>
        <w:t>7</w:t>
      </w:r>
      <w:r w:rsidR="009A691E" w:rsidRPr="00B56703">
        <w:rPr>
          <w:sz w:val="24"/>
          <w:szCs w:val="24"/>
        </w:rPr>
        <w:t xml:space="preserve"> was one of the most successful </w:t>
      </w:r>
      <w:r w:rsidR="00F33D48" w:rsidRPr="00B56703">
        <w:rPr>
          <w:sz w:val="24"/>
          <w:szCs w:val="24"/>
        </w:rPr>
        <w:t>yet in the over 36-</w:t>
      </w:r>
      <w:r w:rsidR="009A691E" w:rsidRPr="00B56703">
        <w:rPr>
          <w:sz w:val="24"/>
          <w:szCs w:val="24"/>
        </w:rPr>
        <w:t>year MTU Maintenance history. The MRO division of MTU Aero Engines AG secured over 3.7 billion US dollars in contract wins</w:t>
      </w:r>
      <w:r w:rsidR="007D2D95" w:rsidRPr="00B56703">
        <w:rPr>
          <w:sz w:val="24"/>
          <w:szCs w:val="24"/>
        </w:rPr>
        <w:t>, an impressive 1,5 billion more than in 201</w:t>
      </w:r>
      <w:r w:rsidR="004D4ED7" w:rsidRPr="00B56703">
        <w:rPr>
          <w:sz w:val="24"/>
          <w:szCs w:val="24"/>
        </w:rPr>
        <w:t>6</w:t>
      </w:r>
      <w:r w:rsidR="008246C6" w:rsidRPr="00B56703">
        <w:rPr>
          <w:sz w:val="24"/>
          <w:szCs w:val="24"/>
        </w:rPr>
        <w:t xml:space="preserve">. “There were </w:t>
      </w:r>
      <w:r w:rsidR="00B92C25" w:rsidRPr="00B56703">
        <w:rPr>
          <w:sz w:val="24"/>
          <w:szCs w:val="24"/>
        </w:rPr>
        <w:t xml:space="preserve">about </w:t>
      </w:r>
      <w:r w:rsidR="008246C6" w:rsidRPr="00B56703">
        <w:rPr>
          <w:sz w:val="24"/>
          <w:szCs w:val="24"/>
        </w:rPr>
        <w:t>270 contracts signed last year</w:t>
      </w:r>
      <w:r w:rsidR="006C2262" w:rsidRPr="00B56703">
        <w:rPr>
          <w:sz w:val="24"/>
          <w:szCs w:val="24"/>
        </w:rPr>
        <w:t>. Of those, 47 were with new customers or existing customers sending new engine types to our MRO facilities,</w:t>
      </w:r>
      <w:r w:rsidR="008246C6" w:rsidRPr="00B56703">
        <w:rPr>
          <w:sz w:val="24"/>
          <w:szCs w:val="24"/>
        </w:rPr>
        <w:t xml:space="preserve">” reports Michael </w:t>
      </w:r>
      <w:proofErr w:type="spellStart"/>
      <w:r w:rsidR="008246C6" w:rsidRPr="00B56703">
        <w:rPr>
          <w:sz w:val="24"/>
          <w:szCs w:val="24"/>
        </w:rPr>
        <w:t>Schreyögg</w:t>
      </w:r>
      <w:proofErr w:type="spellEnd"/>
      <w:r w:rsidR="008246C6" w:rsidRPr="00B56703">
        <w:rPr>
          <w:sz w:val="24"/>
          <w:szCs w:val="24"/>
        </w:rPr>
        <w:t xml:space="preserve">, Chief Program Officer, MTU Aero Engines. “We are </w:t>
      </w:r>
      <w:r w:rsidR="00776F03" w:rsidRPr="00B56703">
        <w:rPr>
          <w:sz w:val="24"/>
          <w:szCs w:val="24"/>
        </w:rPr>
        <w:t>delighted by the new and continued trust customers place in us, as engine experts</w:t>
      </w:r>
      <w:r w:rsidR="00F33D48" w:rsidRPr="00B56703">
        <w:rPr>
          <w:sz w:val="24"/>
          <w:szCs w:val="24"/>
        </w:rPr>
        <w:t>. It is a clear signal</w:t>
      </w:r>
      <w:r w:rsidR="00776F03" w:rsidRPr="00B56703">
        <w:rPr>
          <w:sz w:val="24"/>
          <w:szCs w:val="24"/>
        </w:rPr>
        <w:t xml:space="preserve"> from the market that our portfolio of </w:t>
      </w:r>
      <w:r w:rsidR="00F33D48" w:rsidRPr="00B56703">
        <w:rPr>
          <w:sz w:val="24"/>
          <w:szCs w:val="24"/>
        </w:rPr>
        <w:t>creative</w:t>
      </w:r>
      <w:r w:rsidR="00D95764" w:rsidRPr="00B56703">
        <w:rPr>
          <w:sz w:val="24"/>
          <w:szCs w:val="24"/>
        </w:rPr>
        <w:t xml:space="preserve"> and  flexible</w:t>
      </w:r>
      <w:r w:rsidR="00F33D48" w:rsidRPr="00B56703">
        <w:rPr>
          <w:sz w:val="24"/>
          <w:szCs w:val="24"/>
        </w:rPr>
        <w:t xml:space="preserve"> solutions is exactly what is needed</w:t>
      </w:r>
      <w:r w:rsidR="00776F03" w:rsidRPr="00B56703">
        <w:rPr>
          <w:sz w:val="24"/>
          <w:szCs w:val="24"/>
        </w:rPr>
        <w:t>.</w:t>
      </w:r>
      <w:r w:rsidR="006C2262" w:rsidRPr="00B56703">
        <w:rPr>
          <w:sz w:val="24"/>
          <w:szCs w:val="24"/>
        </w:rPr>
        <w:t xml:space="preserve"> We are also very proud of the achievements of our international sales team, led by Leo </w:t>
      </w:r>
      <w:proofErr w:type="spellStart"/>
      <w:r w:rsidR="006C2262" w:rsidRPr="00B56703">
        <w:rPr>
          <w:sz w:val="24"/>
          <w:szCs w:val="24"/>
        </w:rPr>
        <w:t>Koppers</w:t>
      </w:r>
      <w:proofErr w:type="spellEnd"/>
      <w:r w:rsidR="006C2262" w:rsidRPr="00B56703">
        <w:rPr>
          <w:sz w:val="24"/>
          <w:szCs w:val="24"/>
        </w:rPr>
        <w:t xml:space="preserve">, Senior Vice President MRO Programs. </w:t>
      </w:r>
      <w:r w:rsidR="00776F03" w:rsidRPr="00B56703">
        <w:rPr>
          <w:sz w:val="24"/>
          <w:szCs w:val="24"/>
        </w:rPr>
        <w:t xml:space="preserve">” </w:t>
      </w:r>
    </w:p>
    <w:p w:rsidR="00974E60" w:rsidRPr="00B56703" w:rsidRDefault="00974E60" w:rsidP="00256010">
      <w:pPr>
        <w:jc w:val="both"/>
        <w:rPr>
          <w:rFonts w:ascii="CorpoS" w:hAnsi="CorpoS" w:cs="Arial"/>
          <w:sz w:val="24"/>
          <w:szCs w:val="24"/>
          <w:lang w:val="en-GB"/>
        </w:rPr>
      </w:pPr>
    </w:p>
    <w:p w:rsidR="00256010" w:rsidRPr="00B56703" w:rsidRDefault="00F33D48" w:rsidP="00256010">
      <w:pPr>
        <w:jc w:val="both"/>
        <w:rPr>
          <w:rFonts w:ascii="CorpoS" w:hAnsi="CorpoS" w:cs="Arial"/>
          <w:b/>
          <w:sz w:val="24"/>
          <w:szCs w:val="24"/>
        </w:rPr>
      </w:pPr>
      <w:r w:rsidRPr="00B56703">
        <w:rPr>
          <w:rFonts w:ascii="CorpoS" w:hAnsi="CorpoS" w:cs="Arial"/>
          <w:b/>
          <w:sz w:val="24"/>
          <w:szCs w:val="24"/>
        </w:rPr>
        <w:t xml:space="preserve">High workload, more capacity </w:t>
      </w:r>
    </w:p>
    <w:p w:rsidR="00F33D48" w:rsidRPr="00B56703" w:rsidRDefault="00F33D48" w:rsidP="00256010">
      <w:pPr>
        <w:jc w:val="both"/>
        <w:rPr>
          <w:rFonts w:ascii="CorpoS" w:hAnsi="CorpoS" w:cs="Arial"/>
          <w:sz w:val="24"/>
          <w:szCs w:val="24"/>
        </w:rPr>
      </w:pPr>
    </w:p>
    <w:p w:rsidR="001508D0" w:rsidRPr="00B56703" w:rsidRDefault="00F33D48" w:rsidP="00256010">
      <w:pPr>
        <w:jc w:val="both"/>
        <w:rPr>
          <w:rFonts w:ascii="CorpoS" w:hAnsi="CorpoS" w:cs="Arial"/>
          <w:sz w:val="24"/>
          <w:szCs w:val="24"/>
        </w:rPr>
      </w:pPr>
      <w:r w:rsidRPr="00B56703">
        <w:rPr>
          <w:rFonts w:ascii="CorpoS" w:hAnsi="CorpoS" w:cs="Arial"/>
          <w:sz w:val="24"/>
          <w:szCs w:val="24"/>
        </w:rPr>
        <w:t>In addition to significant contract wins, the MTU Maintenance network of facilities carried out over 1,000 repair and overhaul shop visits in a single year, taking the total number of visits performed to well over 18,000</w:t>
      </w:r>
      <w:r w:rsidR="00800B0A" w:rsidRPr="00B56703">
        <w:rPr>
          <w:rFonts w:ascii="CorpoS" w:hAnsi="CorpoS" w:cs="Arial"/>
          <w:sz w:val="24"/>
          <w:szCs w:val="24"/>
        </w:rPr>
        <w:t xml:space="preserve"> in 2017</w:t>
      </w:r>
      <w:r w:rsidRPr="00B56703">
        <w:rPr>
          <w:rFonts w:ascii="CorpoS" w:hAnsi="CorpoS" w:cs="Arial"/>
          <w:sz w:val="24"/>
          <w:szCs w:val="24"/>
        </w:rPr>
        <w:t xml:space="preserve">. Of these, over 300 visits were for the V2500 engine family, the highest ever, and 125 were for the CF34 family, also a record figure for the </w:t>
      </w:r>
      <w:r w:rsidR="009F7668" w:rsidRPr="00B56703">
        <w:rPr>
          <w:rFonts w:ascii="CorpoS" w:hAnsi="CorpoS" w:cs="Arial"/>
          <w:sz w:val="24"/>
          <w:szCs w:val="24"/>
        </w:rPr>
        <w:t xml:space="preserve">company. </w:t>
      </w:r>
      <w:r w:rsidR="00C017EA" w:rsidRPr="00B56703">
        <w:rPr>
          <w:rFonts w:ascii="CorpoS" w:hAnsi="CorpoS" w:cs="Arial"/>
          <w:sz w:val="24"/>
          <w:szCs w:val="24"/>
        </w:rPr>
        <w:t>F</w:t>
      </w:r>
      <w:r w:rsidR="001508D0" w:rsidRPr="00B56703">
        <w:rPr>
          <w:rFonts w:ascii="CorpoS" w:hAnsi="CorpoS" w:cs="Arial"/>
          <w:sz w:val="24"/>
          <w:szCs w:val="24"/>
        </w:rPr>
        <w:t>urther</w:t>
      </w:r>
      <w:r w:rsidRPr="00B56703">
        <w:rPr>
          <w:rFonts w:ascii="CorpoS" w:hAnsi="CorpoS" w:cs="Arial"/>
          <w:sz w:val="24"/>
          <w:szCs w:val="24"/>
        </w:rPr>
        <w:t xml:space="preserve"> highlight</w:t>
      </w:r>
      <w:r w:rsidR="00C017EA" w:rsidRPr="00B56703">
        <w:rPr>
          <w:rFonts w:ascii="CorpoS" w:hAnsi="CorpoS" w:cs="Arial"/>
          <w:sz w:val="24"/>
          <w:szCs w:val="24"/>
        </w:rPr>
        <w:t>s</w:t>
      </w:r>
      <w:r w:rsidRPr="00B56703">
        <w:rPr>
          <w:rFonts w:ascii="CorpoS" w:hAnsi="CorpoS" w:cs="Arial"/>
          <w:sz w:val="24"/>
          <w:szCs w:val="24"/>
        </w:rPr>
        <w:t xml:space="preserve"> w</w:t>
      </w:r>
      <w:r w:rsidR="00C017EA" w:rsidRPr="00B56703">
        <w:rPr>
          <w:rFonts w:ascii="CorpoS" w:hAnsi="CorpoS" w:cs="Arial"/>
          <w:sz w:val="24"/>
          <w:szCs w:val="24"/>
        </w:rPr>
        <w:t>ere</w:t>
      </w:r>
      <w:r w:rsidRPr="00B56703">
        <w:rPr>
          <w:rFonts w:ascii="CorpoS" w:hAnsi="CorpoS" w:cs="Arial"/>
          <w:sz w:val="24"/>
          <w:szCs w:val="24"/>
        </w:rPr>
        <w:t xml:space="preserve"> achieved at MTU Maintenance Hannover, which has just superseded the 8,000</w:t>
      </w:r>
      <w:r w:rsidRPr="00B56703">
        <w:rPr>
          <w:rFonts w:ascii="CorpoS" w:hAnsi="CorpoS" w:cs="Arial"/>
          <w:sz w:val="24"/>
          <w:szCs w:val="24"/>
          <w:vertAlign w:val="superscript"/>
        </w:rPr>
        <w:t>th</w:t>
      </w:r>
      <w:r w:rsidRPr="00B56703">
        <w:rPr>
          <w:rFonts w:ascii="CorpoS" w:hAnsi="CorpoS" w:cs="Arial"/>
          <w:sz w:val="24"/>
          <w:szCs w:val="24"/>
        </w:rPr>
        <w:t xml:space="preserve"> </w:t>
      </w:r>
      <w:r w:rsidR="00B92C25" w:rsidRPr="00B56703">
        <w:rPr>
          <w:rFonts w:ascii="CorpoS" w:hAnsi="CorpoS" w:cs="Arial"/>
          <w:sz w:val="24"/>
          <w:szCs w:val="24"/>
        </w:rPr>
        <w:t xml:space="preserve">shop </w:t>
      </w:r>
      <w:r w:rsidRPr="00B56703">
        <w:rPr>
          <w:rFonts w:ascii="CorpoS" w:hAnsi="CorpoS" w:cs="Arial"/>
          <w:sz w:val="24"/>
          <w:szCs w:val="24"/>
        </w:rPr>
        <w:t>visit mark</w:t>
      </w:r>
      <w:r w:rsidR="00C017EA" w:rsidRPr="00B56703">
        <w:rPr>
          <w:rFonts w:ascii="CorpoS" w:hAnsi="CorpoS" w:cs="Arial"/>
          <w:sz w:val="24"/>
          <w:szCs w:val="24"/>
        </w:rPr>
        <w:t>, and MTU Maintenance Canada, which introduced the V2500 line to its facility.</w:t>
      </w:r>
    </w:p>
    <w:p w:rsidR="00723CAB" w:rsidRPr="00B56703" w:rsidRDefault="00723CAB" w:rsidP="00256010">
      <w:pPr>
        <w:jc w:val="both"/>
        <w:rPr>
          <w:rFonts w:ascii="CorpoS" w:hAnsi="CorpoS" w:cs="Arial"/>
          <w:sz w:val="24"/>
          <w:szCs w:val="24"/>
        </w:rPr>
      </w:pPr>
    </w:p>
    <w:p w:rsidR="006C073A" w:rsidRPr="00B56703" w:rsidRDefault="00723CAB" w:rsidP="00974E60">
      <w:pPr>
        <w:pStyle w:val="MTUBodycopy"/>
        <w:tabs>
          <w:tab w:val="left" w:pos="8505"/>
        </w:tabs>
        <w:ind w:right="50"/>
        <w:jc w:val="both"/>
        <w:rPr>
          <w:rFonts w:cs="Arial"/>
          <w:sz w:val="24"/>
          <w:szCs w:val="24"/>
        </w:rPr>
      </w:pPr>
      <w:r w:rsidRPr="00B56703">
        <w:rPr>
          <w:rFonts w:cs="Arial"/>
          <w:sz w:val="24"/>
          <w:szCs w:val="24"/>
        </w:rPr>
        <w:t xml:space="preserve">In light of the high volumes already entering MTU Maintenance’s shops and the global engine MRO growth trend, MTU is expanding capacity and employing new staff at all facilities. </w:t>
      </w:r>
      <w:r w:rsidR="009F7668" w:rsidRPr="00B56703">
        <w:rPr>
          <w:rFonts w:cs="Arial"/>
          <w:sz w:val="24"/>
          <w:szCs w:val="24"/>
        </w:rPr>
        <w:t>“</w:t>
      </w:r>
      <w:r w:rsidR="00974E60" w:rsidRPr="00B56703">
        <w:rPr>
          <w:rFonts w:cs="Arial"/>
          <w:sz w:val="24"/>
          <w:szCs w:val="24"/>
        </w:rPr>
        <w:t xml:space="preserve">In particular, we will </w:t>
      </w:r>
      <w:r w:rsidR="006C073A" w:rsidRPr="00B56703">
        <w:rPr>
          <w:rFonts w:cs="Arial"/>
          <w:sz w:val="24"/>
          <w:szCs w:val="24"/>
        </w:rPr>
        <w:t xml:space="preserve">further invest in our Chinese </w:t>
      </w:r>
      <w:r w:rsidR="009F7668" w:rsidRPr="00B56703">
        <w:rPr>
          <w:rFonts w:cs="Arial"/>
          <w:sz w:val="24"/>
          <w:szCs w:val="24"/>
        </w:rPr>
        <w:t xml:space="preserve">facility,” says </w:t>
      </w:r>
      <w:proofErr w:type="spellStart"/>
      <w:r w:rsidR="009F7668" w:rsidRPr="00B56703">
        <w:rPr>
          <w:rFonts w:cs="Arial"/>
          <w:sz w:val="24"/>
          <w:szCs w:val="24"/>
        </w:rPr>
        <w:t>Schreyögg</w:t>
      </w:r>
      <w:proofErr w:type="spellEnd"/>
      <w:r w:rsidR="009F7668" w:rsidRPr="00B56703">
        <w:rPr>
          <w:rFonts w:cs="Arial"/>
          <w:sz w:val="24"/>
          <w:szCs w:val="24"/>
        </w:rPr>
        <w:t>. “I</w:t>
      </w:r>
      <w:r w:rsidR="006C073A" w:rsidRPr="00B56703">
        <w:rPr>
          <w:rFonts w:cs="Arial"/>
          <w:sz w:val="24"/>
          <w:szCs w:val="24"/>
        </w:rPr>
        <w:t>ts capacity of 300 shop visits per year is to be expanded capacity by another 50</w:t>
      </w:r>
      <w:r w:rsidR="00D95764" w:rsidRPr="00B56703">
        <w:rPr>
          <w:rFonts w:cs="Arial"/>
          <w:sz w:val="24"/>
          <w:szCs w:val="24"/>
        </w:rPr>
        <w:t xml:space="preserve"> percent </w:t>
      </w:r>
      <w:r w:rsidR="006C073A" w:rsidRPr="00B56703">
        <w:rPr>
          <w:rFonts w:cs="Arial"/>
          <w:sz w:val="24"/>
          <w:szCs w:val="24"/>
        </w:rPr>
        <w:t>again within the coming years so as to keep up with local market growth</w:t>
      </w:r>
      <w:r w:rsidR="00C9582A" w:rsidRPr="00B56703">
        <w:rPr>
          <w:rFonts w:cs="Arial"/>
          <w:sz w:val="24"/>
          <w:szCs w:val="24"/>
        </w:rPr>
        <w:t>, the fastest in the world,</w:t>
      </w:r>
      <w:r w:rsidR="006C073A" w:rsidRPr="00B56703">
        <w:rPr>
          <w:rFonts w:cs="Arial"/>
          <w:sz w:val="24"/>
          <w:szCs w:val="24"/>
        </w:rPr>
        <w:t xml:space="preserve"> as well as to accommodate any new programs in due course.</w:t>
      </w:r>
      <w:r w:rsidR="009F7668" w:rsidRPr="00B56703">
        <w:rPr>
          <w:rFonts w:cs="Arial"/>
          <w:sz w:val="24"/>
          <w:szCs w:val="24"/>
        </w:rPr>
        <w:t xml:space="preserve">” </w:t>
      </w:r>
    </w:p>
    <w:p w:rsidR="001508D0" w:rsidRPr="00B56703" w:rsidRDefault="001508D0" w:rsidP="00974E60">
      <w:pPr>
        <w:pStyle w:val="MTUBodycopy"/>
        <w:tabs>
          <w:tab w:val="left" w:pos="8505"/>
        </w:tabs>
        <w:ind w:right="50"/>
        <w:jc w:val="both"/>
        <w:rPr>
          <w:rFonts w:cs="Arial"/>
          <w:sz w:val="24"/>
          <w:szCs w:val="24"/>
        </w:rPr>
      </w:pPr>
    </w:p>
    <w:p w:rsidR="001508D0" w:rsidRPr="00B56703" w:rsidRDefault="001508D0" w:rsidP="00974E60">
      <w:pPr>
        <w:pStyle w:val="MTUBodycopy"/>
        <w:tabs>
          <w:tab w:val="left" w:pos="8505"/>
        </w:tabs>
        <w:ind w:right="50"/>
        <w:jc w:val="both"/>
        <w:rPr>
          <w:rFonts w:cs="Arial"/>
          <w:sz w:val="24"/>
          <w:szCs w:val="24"/>
        </w:rPr>
      </w:pPr>
      <w:r w:rsidRPr="00B56703">
        <w:rPr>
          <w:rFonts w:cs="Arial"/>
          <w:sz w:val="24"/>
          <w:szCs w:val="24"/>
        </w:rPr>
        <w:t xml:space="preserve">Additionally, MTU announced in December that a joint venture, named Engine Maintenance Europe, or EME Aero for short, had been founded with Lufthansa </w:t>
      </w:r>
      <w:proofErr w:type="spellStart"/>
      <w:r w:rsidRPr="00B56703">
        <w:rPr>
          <w:rFonts w:cs="Arial"/>
          <w:sz w:val="24"/>
          <w:szCs w:val="24"/>
        </w:rPr>
        <w:t>Technik</w:t>
      </w:r>
      <w:proofErr w:type="spellEnd"/>
      <w:r w:rsidRPr="00B56703">
        <w:rPr>
          <w:rFonts w:cs="Arial"/>
          <w:sz w:val="24"/>
          <w:szCs w:val="24"/>
        </w:rPr>
        <w:t xml:space="preserve">. According to current plans, the facility will be operational in 2020 and have an annual capacity of over 400 shops visits. It will service the PW1000G-series geared turbofan engines as part of the OEM network.  </w:t>
      </w:r>
    </w:p>
    <w:p w:rsidR="001508D0" w:rsidRPr="00B56703" w:rsidRDefault="001508D0" w:rsidP="00974E60">
      <w:pPr>
        <w:pStyle w:val="MTUBodycopy"/>
        <w:tabs>
          <w:tab w:val="left" w:pos="8505"/>
        </w:tabs>
        <w:ind w:right="50"/>
        <w:jc w:val="both"/>
        <w:rPr>
          <w:rFonts w:cs="Arial"/>
          <w:sz w:val="24"/>
          <w:szCs w:val="24"/>
        </w:rPr>
      </w:pPr>
    </w:p>
    <w:p w:rsidR="00974E60" w:rsidRPr="00B56703" w:rsidRDefault="00974E60" w:rsidP="00256010">
      <w:pPr>
        <w:jc w:val="both"/>
        <w:rPr>
          <w:rFonts w:ascii="CorpoS" w:hAnsi="CorpoS" w:cs="Arial"/>
          <w:sz w:val="24"/>
          <w:szCs w:val="24"/>
        </w:rPr>
      </w:pPr>
    </w:p>
    <w:p w:rsidR="00256010" w:rsidRPr="00B56703" w:rsidRDefault="00974E60" w:rsidP="00256010">
      <w:pPr>
        <w:jc w:val="both"/>
        <w:rPr>
          <w:rFonts w:ascii="CorpoS" w:hAnsi="CorpoS" w:cs="Arial"/>
          <w:b/>
          <w:sz w:val="24"/>
          <w:szCs w:val="24"/>
        </w:rPr>
      </w:pPr>
      <w:r w:rsidRPr="00B56703">
        <w:rPr>
          <w:rFonts w:ascii="CorpoS" w:hAnsi="CorpoS" w:cs="Arial"/>
          <w:b/>
          <w:sz w:val="24"/>
          <w:szCs w:val="24"/>
        </w:rPr>
        <w:t xml:space="preserve">Niche success </w:t>
      </w:r>
    </w:p>
    <w:p w:rsidR="00EA485A" w:rsidRPr="00B56703" w:rsidRDefault="00EA485A" w:rsidP="00256010">
      <w:pPr>
        <w:jc w:val="both"/>
        <w:rPr>
          <w:rFonts w:ascii="CorpoS" w:hAnsi="CorpoS"/>
          <w:sz w:val="24"/>
          <w:szCs w:val="24"/>
        </w:rPr>
      </w:pPr>
    </w:p>
    <w:p w:rsidR="00F634B5" w:rsidRPr="00B56703" w:rsidRDefault="00F634B5" w:rsidP="00F634B5">
      <w:pPr>
        <w:jc w:val="both"/>
        <w:rPr>
          <w:rFonts w:ascii="CorpoS" w:hAnsi="CorpoS" w:cs="Arial"/>
          <w:sz w:val="24"/>
          <w:szCs w:val="24"/>
        </w:rPr>
      </w:pPr>
      <w:r w:rsidRPr="00B56703">
        <w:rPr>
          <w:rFonts w:ascii="CorpoS" w:hAnsi="CorpoS" w:cs="Arial"/>
          <w:sz w:val="24"/>
          <w:szCs w:val="24"/>
        </w:rPr>
        <w:t xml:space="preserve">MTU Maintenance Lease Services B.V., operating out of Amsterdam, Netherlands, also broke records in 2017. The young and successful start-up </w:t>
      </w:r>
      <w:r w:rsidRPr="00B56703">
        <w:rPr>
          <w:rFonts w:ascii="CorpoS" w:hAnsi="CorpoS" w:cs="Arial"/>
          <w:color w:val="000000"/>
          <w:sz w:val="24"/>
          <w:szCs w:val="24"/>
        </w:rPr>
        <w:t>more than doubled sales versus 2016</w:t>
      </w:r>
      <w:r w:rsidRPr="00B56703">
        <w:rPr>
          <w:rFonts w:ascii="CorpoS" w:hAnsi="CorpoS" w:cs="Arial"/>
          <w:sz w:val="24"/>
          <w:szCs w:val="24"/>
        </w:rPr>
        <w:t xml:space="preserve">, welcomed over 60 new lease and asset management customers and nearly doubled its pool of </w:t>
      </w:r>
      <w:r w:rsidRPr="00B56703">
        <w:rPr>
          <w:rFonts w:ascii="CorpoS" w:hAnsi="CorpoS" w:cs="Arial"/>
          <w:sz w:val="24"/>
          <w:szCs w:val="24"/>
        </w:rPr>
        <w:lastRenderedPageBreak/>
        <w:t xml:space="preserve">lease engines. In 2018, the company will be focusing on technical </w:t>
      </w:r>
      <w:r w:rsidRPr="00B56703">
        <w:rPr>
          <w:rFonts w:ascii="CorpoS" w:hAnsi="CorpoS" w:cs="Arial"/>
          <w:color w:val="000000"/>
          <w:sz w:val="24"/>
          <w:szCs w:val="24"/>
        </w:rPr>
        <w:t xml:space="preserve">engine </w:t>
      </w:r>
      <w:r w:rsidRPr="00B56703">
        <w:rPr>
          <w:rFonts w:ascii="CorpoS" w:hAnsi="CorpoS" w:cs="Arial"/>
          <w:sz w:val="24"/>
          <w:szCs w:val="24"/>
        </w:rPr>
        <w:t xml:space="preserve">asset management services as well as flexible MRO and asset management solutions for </w:t>
      </w:r>
      <w:r w:rsidRPr="00B56703">
        <w:rPr>
          <w:rFonts w:ascii="CorpoS" w:hAnsi="CorpoS" w:cs="Arial"/>
          <w:color w:val="000000"/>
          <w:sz w:val="24"/>
          <w:szCs w:val="24"/>
        </w:rPr>
        <w:t>asset owners and operators</w:t>
      </w:r>
      <w:r w:rsidRPr="00B56703">
        <w:rPr>
          <w:rFonts w:ascii="CorpoS" w:hAnsi="CorpoS" w:cs="Arial"/>
          <w:sz w:val="24"/>
          <w:szCs w:val="24"/>
        </w:rPr>
        <w:t xml:space="preserve">. </w:t>
      </w:r>
    </w:p>
    <w:p w:rsidR="00A76856" w:rsidRPr="00B56703" w:rsidRDefault="00A76856" w:rsidP="005B77B6">
      <w:pPr>
        <w:jc w:val="both"/>
        <w:rPr>
          <w:rFonts w:ascii="CorpoS" w:hAnsi="CorpoS" w:cs="Arial"/>
          <w:sz w:val="24"/>
          <w:szCs w:val="24"/>
        </w:rPr>
      </w:pPr>
    </w:p>
    <w:p w:rsidR="006C073A" w:rsidRPr="00B56703" w:rsidRDefault="006C073A" w:rsidP="005B77B6">
      <w:pPr>
        <w:jc w:val="both"/>
        <w:rPr>
          <w:rFonts w:ascii="CorpoS" w:hAnsi="CorpoS" w:cs="Arial"/>
          <w:sz w:val="24"/>
          <w:szCs w:val="24"/>
          <w:lang w:val="en"/>
        </w:rPr>
      </w:pPr>
      <w:r w:rsidRPr="00B56703">
        <w:rPr>
          <w:rFonts w:ascii="CorpoS" w:hAnsi="CorpoS" w:cs="Arial"/>
          <w:sz w:val="24"/>
          <w:szCs w:val="24"/>
        </w:rPr>
        <w:t>Airfoil Services (ASSB)</w:t>
      </w:r>
      <w:r w:rsidR="00974E60" w:rsidRPr="00B56703">
        <w:rPr>
          <w:rFonts w:ascii="CorpoS" w:hAnsi="CorpoS" w:cs="Arial"/>
          <w:sz w:val="24"/>
          <w:szCs w:val="24"/>
        </w:rPr>
        <w:t xml:space="preserve">, a joint venture between MTU Maintenance and Lufthansa </w:t>
      </w:r>
      <w:proofErr w:type="spellStart"/>
      <w:r w:rsidR="00974E60" w:rsidRPr="00B56703">
        <w:rPr>
          <w:rFonts w:ascii="CorpoS" w:hAnsi="CorpoS" w:cs="Arial"/>
          <w:sz w:val="24"/>
          <w:szCs w:val="24"/>
        </w:rPr>
        <w:t>Technik</w:t>
      </w:r>
      <w:proofErr w:type="spellEnd"/>
      <w:r w:rsidR="00974E60" w:rsidRPr="00B56703">
        <w:rPr>
          <w:rFonts w:ascii="CorpoS" w:hAnsi="CorpoS" w:cs="Arial"/>
          <w:sz w:val="24"/>
          <w:szCs w:val="24"/>
        </w:rPr>
        <w:t>, also had a great year in 2017.  R</w:t>
      </w:r>
      <w:r w:rsidRPr="00B56703">
        <w:rPr>
          <w:rFonts w:ascii="CorpoS" w:hAnsi="CorpoS" w:cs="Arial"/>
          <w:sz w:val="24"/>
          <w:szCs w:val="24"/>
        </w:rPr>
        <w:t>epair volume increased by around 35</w:t>
      </w:r>
      <w:r w:rsidR="0046484B" w:rsidRPr="00B56703">
        <w:rPr>
          <w:rFonts w:ascii="CorpoS" w:hAnsi="CorpoS" w:cs="Arial"/>
          <w:sz w:val="24"/>
          <w:szCs w:val="24"/>
        </w:rPr>
        <w:t xml:space="preserve"> percent</w:t>
      </w:r>
      <w:r w:rsidRPr="00B56703">
        <w:rPr>
          <w:rFonts w:ascii="CorpoS" w:hAnsi="CorpoS" w:cs="Arial"/>
          <w:sz w:val="24"/>
          <w:szCs w:val="24"/>
        </w:rPr>
        <w:t xml:space="preserve"> year on year</w:t>
      </w:r>
      <w:r w:rsidR="000C5429" w:rsidRPr="00B56703">
        <w:rPr>
          <w:rFonts w:ascii="CorpoS" w:hAnsi="CorpoS" w:cs="Arial"/>
          <w:sz w:val="24"/>
          <w:szCs w:val="24"/>
        </w:rPr>
        <w:t xml:space="preserve">. </w:t>
      </w:r>
      <w:r w:rsidR="001508D0" w:rsidRPr="00B56703">
        <w:rPr>
          <w:rFonts w:ascii="CorpoS" w:hAnsi="CorpoS" w:cs="Arial"/>
          <w:sz w:val="24"/>
          <w:szCs w:val="24"/>
        </w:rPr>
        <w:t>Growth was down to strong demand</w:t>
      </w:r>
      <w:r w:rsidRPr="00B56703">
        <w:rPr>
          <w:rFonts w:ascii="CorpoS" w:hAnsi="CorpoS" w:cs="Arial"/>
          <w:sz w:val="24"/>
          <w:szCs w:val="24"/>
          <w:lang w:val="en"/>
        </w:rPr>
        <w:t xml:space="preserve"> for CFM56 blade repairs and continued strong volume in V2500 blade and vane repairs. Furthermore, ASSB started repairing LPT and HPC blades for GP7000 engines last year and is a single source supplier for these components. Alongside MTU and LHT business, third party work makes up 36% of ASSB’s business. </w:t>
      </w:r>
    </w:p>
    <w:p w:rsidR="006C073A" w:rsidRPr="00B56703" w:rsidRDefault="006C073A" w:rsidP="00256010">
      <w:pPr>
        <w:jc w:val="both"/>
        <w:rPr>
          <w:rFonts w:ascii="CorpoS" w:hAnsi="CorpoS"/>
          <w:sz w:val="24"/>
          <w:szCs w:val="24"/>
          <w:lang w:val="en"/>
        </w:rPr>
      </w:pPr>
    </w:p>
    <w:p w:rsidR="002C183E" w:rsidRPr="00B56703" w:rsidRDefault="000C5429" w:rsidP="00256010">
      <w:pPr>
        <w:jc w:val="both"/>
        <w:rPr>
          <w:rFonts w:ascii="CorpoS" w:hAnsi="CorpoS"/>
          <w:sz w:val="24"/>
          <w:szCs w:val="24"/>
        </w:rPr>
      </w:pPr>
      <w:r w:rsidRPr="00B56703">
        <w:rPr>
          <w:rFonts w:ascii="CorpoS" w:hAnsi="CorpoS"/>
          <w:sz w:val="24"/>
          <w:szCs w:val="24"/>
        </w:rPr>
        <w:t xml:space="preserve">Within the MTU Aero Engines AG, the commercial maintenance business achieved the highest growth rate in terms of revenues in 2017, having increased by 19 </w:t>
      </w:r>
      <w:r w:rsidR="0046484B" w:rsidRPr="00B56703">
        <w:rPr>
          <w:rFonts w:ascii="CorpoS" w:hAnsi="CorpoS"/>
          <w:sz w:val="24"/>
          <w:szCs w:val="24"/>
        </w:rPr>
        <w:t>percent</w:t>
      </w:r>
      <w:r w:rsidRPr="00B56703">
        <w:rPr>
          <w:rFonts w:ascii="CorpoS" w:hAnsi="CorpoS"/>
          <w:sz w:val="24"/>
          <w:szCs w:val="24"/>
        </w:rPr>
        <w:t xml:space="preserve"> to € 2,285.3 million (2016: € 1,914.4 million). The company’s revenue forecast for its commercial maintenance business (MRO segment), expressed in U.S. dollars, is for a growth rate in the high teens in 2018. </w:t>
      </w:r>
    </w:p>
    <w:p w:rsidR="004204C9" w:rsidRPr="00B56703" w:rsidRDefault="004204C9" w:rsidP="00256010">
      <w:pPr>
        <w:jc w:val="both"/>
        <w:rPr>
          <w:rFonts w:ascii="CorpoS" w:hAnsi="CorpoS"/>
          <w:sz w:val="24"/>
          <w:szCs w:val="24"/>
        </w:rPr>
      </w:pPr>
    </w:p>
    <w:p w:rsidR="004204C9" w:rsidRPr="00B56703" w:rsidRDefault="004204C9" w:rsidP="00256010">
      <w:pPr>
        <w:jc w:val="both"/>
        <w:rPr>
          <w:rFonts w:ascii="CorpoS" w:hAnsi="CorpoS"/>
          <w:sz w:val="24"/>
          <w:szCs w:val="24"/>
        </w:rPr>
      </w:pPr>
    </w:p>
    <w:p w:rsidR="004204C9" w:rsidRPr="00B56703" w:rsidRDefault="004204C9" w:rsidP="00256010">
      <w:pPr>
        <w:jc w:val="both"/>
        <w:rPr>
          <w:rFonts w:ascii="CorpoS" w:hAnsi="CorpoS"/>
          <w:sz w:val="24"/>
          <w:szCs w:val="24"/>
        </w:rPr>
      </w:pPr>
    </w:p>
    <w:p w:rsidR="004204C9" w:rsidRPr="00B56703" w:rsidRDefault="004204C9" w:rsidP="001D43C7">
      <w:pPr>
        <w:tabs>
          <w:tab w:val="left" w:pos="7371"/>
        </w:tabs>
        <w:ind w:right="1984"/>
        <w:jc w:val="both"/>
        <w:rPr>
          <w:rFonts w:ascii="CorpoS" w:hAnsi="CorpoS"/>
          <w:b/>
          <w:sz w:val="20"/>
          <w:u w:val="single"/>
        </w:rPr>
      </w:pPr>
      <w:r w:rsidRPr="00B56703">
        <w:rPr>
          <w:rFonts w:ascii="CorpoS" w:hAnsi="CorpoS"/>
          <w:b/>
          <w:sz w:val="20"/>
          <w:u w:val="single"/>
        </w:rPr>
        <w:t>About MTU Aero Engines</w:t>
      </w:r>
    </w:p>
    <w:p w:rsidR="004204C9" w:rsidRPr="00B56703" w:rsidRDefault="004204C9" w:rsidP="001D43C7">
      <w:pPr>
        <w:tabs>
          <w:tab w:val="left" w:pos="7371"/>
          <w:tab w:val="left" w:pos="9356"/>
        </w:tabs>
        <w:ind w:right="424"/>
        <w:jc w:val="both"/>
        <w:rPr>
          <w:rFonts w:ascii="CorpoS" w:hAnsi="CorpoS"/>
          <w:sz w:val="20"/>
        </w:rPr>
      </w:pPr>
      <w:r w:rsidRPr="00B56703">
        <w:rPr>
          <w:rFonts w:ascii="CorpoS" w:hAnsi="CorpoS"/>
          <w:sz w:val="20"/>
        </w:rPr>
        <w:t>MTU Aero Engines AG is Germany’s leading engine manufacturer, with core competencies in low-pressure turbines, high-pressure compressors, turbine center frames, manufacturing processes and repair techniques. MTU plays a key role in the new engine market through its partnership</w:t>
      </w:r>
      <w:r w:rsidR="001D43C7" w:rsidRPr="00B56703">
        <w:rPr>
          <w:rFonts w:ascii="CorpoS" w:hAnsi="CorpoS"/>
          <w:sz w:val="20"/>
        </w:rPr>
        <w:t>s</w:t>
      </w:r>
      <w:r w:rsidRPr="00B56703">
        <w:rPr>
          <w:rFonts w:ascii="CorpoS" w:hAnsi="CorpoS"/>
          <w:sz w:val="20"/>
        </w:rPr>
        <w:t xml:space="preserve">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4204C9" w:rsidRPr="00B56703" w:rsidRDefault="004204C9" w:rsidP="00256010">
      <w:pPr>
        <w:jc w:val="both"/>
        <w:rPr>
          <w:rFonts w:ascii="CorpoS" w:hAnsi="CorpoS"/>
          <w:sz w:val="24"/>
          <w:szCs w:val="24"/>
        </w:rPr>
      </w:pPr>
    </w:p>
    <w:p w:rsidR="004204C9" w:rsidRPr="00B56703" w:rsidRDefault="004204C9" w:rsidP="00256010">
      <w:pPr>
        <w:jc w:val="both"/>
        <w:rPr>
          <w:rFonts w:ascii="CorpoS" w:hAnsi="CorpoS"/>
          <w:sz w:val="24"/>
          <w:szCs w:val="24"/>
        </w:rPr>
      </w:pPr>
    </w:p>
    <w:p w:rsidR="004204C9" w:rsidRPr="00B56703" w:rsidRDefault="004204C9" w:rsidP="004204C9">
      <w:pPr>
        <w:jc w:val="both"/>
        <w:rPr>
          <w:rFonts w:ascii="CorpoS" w:hAnsi="CorpoS"/>
          <w:sz w:val="24"/>
          <w:szCs w:val="24"/>
        </w:rPr>
      </w:pPr>
    </w:p>
    <w:p w:rsidR="004204C9" w:rsidRPr="00B56703" w:rsidRDefault="004204C9" w:rsidP="004204C9">
      <w:pPr>
        <w:ind w:right="-567"/>
        <w:rPr>
          <w:rFonts w:ascii="CorpoS" w:hAnsi="CorpoS"/>
          <w:sz w:val="20"/>
          <w:u w:val="single"/>
        </w:rPr>
      </w:pPr>
      <w:r w:rsidRPr="00B56703">
        <w:rPr>
          <w:rFonts w:ascii="CorpoS" w:hAnsi="CorpoS"/>
          <w:sz w:val="20"/>
          <w:u w:val="single"/>
        </w:rPr>
        <w:t>Your contacts:</w:t>
      </w:r>
    </w:p>
    <w:p w:rsidR="004204C9" w:rsidRPr="00B56703" w:rsidRDefault="004204C9" w:rsidP="004204C9">
      <w:pPr>
        <w:ind w:right="-567"/>
        <w:rPr>
          <w:rFonts w:ascii="CorpoS" w:hAnsi="CorpoS"/>
          <w:sz w:val="20"/>
        </w:rPr>
      </w:pPr>
      <w:r w:rsidRPr="00B56703">
        <w:rPr>
          <w:rFonts w:ascii="CorpoS" w:hAnsi="CorpoS"/>
          <w:sz w:val="20"/>
        </w:rPr>
        <w:t>Melanie Wolf</w:t>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cs="Arial"/>
          <w:bCs/>
          <w:noProof/>
          <w:color w:val="000000"/>
          <w:sz w:val="20"/>
        </w:rPr>
        <w:t>Victoria Nicholls</w:t>
      </w:r>
    </w:p>
    <w:p w:rsidR="004204C9" w:rsidRPr="00B56703" w:rsidRDefault="004204C9" w:rsidP="004204C9">
      <w:pPr>
        <w:ind w:right="-567"/>
        <w:rPr>
          <w:rFonts w:ascii="CorpoS" w:hAnsi="CorpoS"/>
          <w:sz w:val="20"/>
        </w:rPr>
      </w:pPr>
      <w:r w:rsidRPr="00B56703">
        <w:rPr>
          <w:rFonts w:ascii="CorpoS" w:hAnsi="CorpoS"/>
          <w:sz w:val="20"/>
        </w:rPr>
        <w:t>Senior Manager Press &amp; PR</w:t>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cs="Arial"/>
          <w:noProof/>
          <w:color w:val="000000"/>
          <w:sz w:val="20"/>
        </w:rPr>
        <w:t>PR and Marketing Manager MRO</w:t>
      </w:r>
    </w:p>
    <w:p w:rsidR="004204C9" w:rsidRPr="00B56703" w:rsidRDefault="004204C9" w:rsidP="004204C9">
      <w:pPr>
        <w:ind w:right="-567"/>
        <w:rPr>
          <w:rFonts w:ascii="CorpoS" w:hAnsi="CorpoS"/>
          <w:sz w:val="20"/>
        </w:rPr>
      </w:pPr>
      <w:r w:rsidRPr="00B56703">
        <w:rPr>
          <w:rFonts w:ascii="CorpoS" w:hAnsi="CorpoS"/>
          <w:sz w:val="20"/>
        </w:rPr>
        <w:t>Tel.: +49 (0)89 14 89-26 98</w:t>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cs="Arial"/>
          <w:noProof/>
          <w:color w:val="000000"/>
          <w:sz w:val="20"/>
        </w:rPr>
        <w:t>Tel.: +49 (0)511 78 06-22 46</w:t>
      </w:r>
    </w:p>
    <w:p w:rsidR="004204C9" w:rsidRPr="00B56703" w:rsidRDefault="004204C9" w:rsidP="004204C9">
      <w:pPr>
        <w:ind w:right="-567"/>
        <w:rPr>
          <w:rFonts w:ascii="CorpoS" w:hAnsi="CorpoS" w:cs="Arial"/>
          <w:noProof/>
          <w:color w:val="000000"/>
          <w:sz w:val="20"/>
        </w:rPr>
      </w:pPr>
      <w:r w:rsidRPr="00B56703">
        <w:rPr>
          <w:rFonts w:ascii="CorpoS" w:hAnsi="CorpoS"/>
          <w:sz w:val="20"/>
        </w:rPr>
        <w:t>Mobile: +49 (0) 170-799 6377</w:t>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cs="Arial"/>
          <w:noProof/>
          <w:color w:val="000000"/>
          <w:sz w:val="20"/>
        </w:rPr>
        <w:t>Mobile: +49 (0)171-375 5447</w:t>
      </w:r>
    </w:p>
    <w:p w:rsidR="004204C9" w:rsidRPr="00B56703" w:rsidRDefault="004204C9" w:rsidP="004204C9">
      <w:pPr>
        <w:ind w:right="-567"/>
        <w:rPr>
          <w:rFonts w:ascii="CorpoS" w:hAnsi="CorpoS"/>
          <w:sz w:val="20"/>
        </w:rPr>
      </w:pPr>
      <w:r w:rsidRPr="00B56703">
        <w:rPr>
          <w:rFonts w:ascii="CorpoS" w:hAnsi="CorpoS"/>
          <w:sz w:val="20"/>
        </w:rPr>
        <w:t xml:space="preserve">Email: </w:t>
      </w:r>
      <w:hyperlink r:id="rId7" w:history="1">
        <w:r w:rsidRPr="00B56703">
          <w:rPr>
            <w:rStyle w:val="Hyperlink"/>
            <w:rFonts w:ascii="CorpoS" w:hAnsi="CorpoS"/>
            <w:sz w:val="20"/>
          </w:rPr>
          <w:t>Melanie.Wolf@mtu.de</w:t>
        </w:r>
      </w:hyperlink>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sz w:val="20"/>
        </w:rPr>
        <w:tab/>
      </w:r>
      <w:r w:rsidRPr="00B56703">
        <w:rPr>
          <w:rFonts w:ascii="CorpoS" w:hAnsi="CorpoS" w:cs="Arial"/>
          <w:noProof/>
          <w:color w:val="000000"/>
          <w:sz w:val="20"/>
        </w:rPr>
        <w:t xml:space="preserve">Email: </w:t>
      </w:r>
      <w:r w:rsidRPr="00B56703">
        <w:rPr>
          <w:rFonts w:ascii="CorpoS" w:hAnsi="CorpoS" w:cs="Arial"/>
          <w:noProof/>
          <w:color w:val="0000FF"/>
          <w:sz w:val="20"/>
          <w:u w:val="single"/>
        </w:rPr>
        <w:t>victoria.nicholls@mtu.de</w:t>
      </w:r>
    </w:p>
    <w:p w:rsidR="004204C9" w:rsidRPr="00B56703" w:rsidRDefault="004204C9" w:rsidP="004204C9">
      <w:pPr>
        <w:ind w:right="-567"/>
        <w:rPr>
          <w:rFonts w:ascii="CorpoS" w:hAnsi="CorpoS"/>
          <w:sz w:val="20"/>
        </w:rPr>
      </w:pPr>
    </w:p>
    <w:p w:rsidR="004204C9" w:rsidRDefault="004204C9" w:rsidP="004204C9">
      <w:pPr>
        <w:ind w:right="-567"/>
        <w:jc w:val="both"/>
        <w:rPr>
          <w:rFonts w:ascii="CorpoS" w:hAnsi="CorpoS"/>
          <w:i/>
          <w:sz w:val="20"/>
        </w:rPr>
      </w:pPr>
      <w:r w:rsidRPr="00B56703">
        <w:rPr>
          <w:rFonts w:ascii="CorpoS" w:hAnsi="CorpoS"/>
          <w:i/>
          <w:sz w:val="20"/>
        </w:rPr>
        <w:t xml:space="preserve">For a full collection of press releases and photos, go to </w:t>
      </w:r>
      <w:hyperlink r:id="rId8" w:history="1">
        <w:r w:rsidRPr="00B56703">
          <w:rPr>
            <w:rStyle w:val="Hyperlink"/>
            <w:rFonts w:ascii="CorpoS" w:hAnsi="CorpoS"/>
            <w:i/>
            <w:sz w:val="20"/>
          </w:rPr>
          <w:t>http://www.mtu.de</w:t>
        </w:r>
      </w:hyperlink>
      <w:bookmarkStart w:id="0" w:name="_GoBack"/>
      <w:bookmarkEnd w:id="0"/>
    </w:p>
    <w:p w:rsidR="004204C9" w:rsidRPr="000C5429" w:rsidRDefault="004204C9" w:rsidP="00256010">
      <w:pPr>
        <w:jc w:val="both"/>
        <w:rPr>
          <w:rFonts w:ascii="CorpoS" w:hAnsi="CorpoS"/>
          <w:sz w:val="24"/>
          <w:szCs w:val="24"/>
        </w:rPr>
      </w:pPr>
    </w:p>
    <w:sectPr w:rsidR="004204C9" w:rsidRPr="000C5429">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9A" w:rsidRDefault="009C0E9A" w:rsidP="00256010">
      <w:r>
        <w:separator/>
      </w:r>
    </w:p>
  </w:endnote>
  <w:endnote w:type="continuationSeparator" w:id="0">
    <w:p w:rsidR="009C0E9A" w:rsidRDefault="009C0E9A" w:rsidP="0025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
    <w:altName w:val="Corpo 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9A" w:rsidRDefault="009C0E9A" w:rsidP="00256010">
      <w:r>
        <w:separator/>
      </w:r>
    </w:p>
  </w:footnote>
  <w:footnote w:type="continuationSeparator" w:id="0">
    <w:p w:rsidR="009C0E9A" w:rsidRDefault="009C0E9A" w:rsidP="00256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010" w:rsidRPr="00A775D8" w:rsidRDefault="00256010" w:rsidP="00256010">
    <w:pPr>
      <w:pStyle w:val="Kopfzeile"/>
      <w:rPr>
        <w:sz w:val="2"/>
        <w:lang w:val="de-DE"/>
      </w:rPr>
    </w:pPr>
    <w:r>
      <w:rPr>
        <w:noProof/>
        <w:sz w:val="20"/>
        <w:lang w:val="de-DE"/>
      </w:rPr>
      <mc:AlternateContent>
        <mc:Choice Requires="wps">
          <w:drawing>
            <wp:anchor distT="0" distB="0" distL="114300" distR="114300" simplePos="0" relativeHeight="251661312"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256010" w:rsidRPr="004F201A" w:rsidRDefault="00256010" w:rsidP="00256010">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256010" w:rsidRPr="00354BD1" w:rsidRDefault="00256010" w:rsidP="00256010">
                    <w:pPr>
                      <w:spacing w:before="210"/>
                      <w:rPr>
                        <w:rFonts w:ascii="CorpoSLig" w:hAnsi="CorpoSLig"/>
                      </w:rPr>
                    </w:pPr>
                  </w:p>
                </w:txbxContent>
              </v:textbox>
            </v:shape>
          </w:pict>
        </mc:Fallback>
      </mc:AlternateContent>
    </w:r>
    <w:r>
      <w:rPr>
        <w:noProof/>
        <w:sz w:val="20"/>
        <w:lang w:val="de-DE"/>
      </w:rPr>
      <w:drawing>
        <wp:anchor distT="0" distB="0" distL="114300" distR="114300" simplePos="0" relativeHeight="251660288"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010" w:rsidRPr="00507889" w:rsidRDefault="00256010" w:rsidP="00256010">
    <w:pPr>
      <w:pStyle w:val="Kopfzeile"/>
      <w:tabs>
        <w:tab w:val="left" w:pos="6521"/>
        <w:tab w:val="left" w:pos="6964"/>
      </w:tabs>
      <w:rPr>
        <w:b/>
        <w:i/>
        <w:sz w:val="28"/>
        <w:lang w:val="de-DE"/>
      </w:rPr>
    </w:pPr>
    <w:r>
      <w:rPr>
        <w:noProof/>
        <w:sz w:val="20"/>
        <w:lang w:val="de-DE"/>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119F8"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" o:allowoverlap="f">
              <w10:wrap anchorx="page" anchory="page"/>
            </v:line>
          </w:pict>
        </mc:Fallback>
      </mc:AlternateContent>
    </w:r>
  </w:p>
  <w:p w:rsidR="00256010" w:rsidRPr="00507889" w:rsidRDefault="00256010" w:rsidP="00256010">
    <w:pPr>
      <w:pStyle w:val="Kopfzeile"/>
      <w:ind w:left="3600" w:firstLine="4320"/>
      <w:rPr>
        <w:lang w:val="de-DE"/>
      </w:rPr>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p w:rsidR="00256010" w:rsidRDefault="002560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55171"/>
    <w:multiLevelType w:val="hybridMultilevel"/>
    <w:tmpl w:val="3FAE64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F2160CE"/>
    <w:multiLevelType w:val="hybridMultilevel"/>
    <w:tmpl w:val="640216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010"/>
    <w:rsid w:val="00015696"/>
    <w:rsid w:val="000A77D0"/>
    <w:rsid w:val="000C5429"/>
    <w:rsid w:val="000D5836"/>
    <w:rsid w:val="001508D0"/>
    <w:rsid w:val="001D43C7"/>
    <w:rsid w:val="0024614B"/>
    <w:rsid w:val="00256010"/>
    <w:rsid w:val="002C183E"/>
    <w:rsid w:val="003A5E9F"/>
    <w:rsid w:val="004204C9"/>
    <w:rsid w:val="0046484B"/>
    <w:rsid w:val="004C7C0A"/>
    <w:rsid w:val="004D4ED7"/>
    <w:rsid w:val="005B77B6"/>
    <w:rsid w:val="006C073A"/>
    <w:rsid w:val="006C2262"/>
    <w:rsid w:val="00723CAB"/>
    <w:rsid w:val="00764544"/>
    <w:rsid w:val="00776F03"/>
    <w:rsid w:val="007D2D95"/>
    <w:rsid w:val="00800B0A"/>
    <w:rsid w:val="008246C6"/>
    <w:rsid w:val="008929A3"/>
    <w:rsid w:val="008E4AF2"/>
    <w:rsid w:val="00974E60"/>
    <w:rsid w:val="009A691E"/>
    <w:rsid w:val="009C0E9A"/>
    <w:rsid w:val="009F7668"/>
    <w:rsid w:val="00A76856"/>
    <w:rsid w:val="00AA19B9"/>
    <w:rsid w:val="00B30099"/>
    <w:rsid w:val="00B56703"/>
    <w:rsid w:val="00B92C25"/>
    <w:rsid w:val="00BC0A58"/>
    <w:rsid w:val="00C017EA"/>
    <w:rsid w:val="00C9582A"/>
    <w:rsid w:val="00D95764"/>
    <w:rsid w:val="00DD03DB"/>
    <w:rsid w:val="00E9465D"/>
    <w:rsid w:val="00EA485A"/>
    <w:rsid w:val="00F33D48"/>
    <w:rsid w:val="00F63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D3370A-497A-4256-8329-2072C59C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601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010"/>
    <w:pPr>
      <w:ind w:left="720"/>
    </w:pPr>
  </w:style>
  <w:style w:type="paragraph" w:styleId="Kopfzeile">
    <w:name w:val="header"/>
    <w:basedOn w:val="Standard"/>
    <w:link w:val="KopfzeileZchn"/>
    <w:unhideWhenUsed/>
    <w:rsid w:val="00256010"/>
    <w:pPr>
      <w:tabs>
        <w:tab w:val="center" w:pos="4703"/>
        <w:tab w:val="right" w:pos="9406"/>
      </w:tabs>
    </w:pPr>
  </w:style>
  <w:style w:type="character" w:customStyle="1" w:styleId="KopfzeileZchn">
    <w:name w:val="Kopfzeile Zchn"/>
    <w:basedOn w:val="Absatz-Standardschriftart"/>
    <w:link w:val="Kopfzeile"/>
    <w:uiPriority w:val="99"/>
    <w:rsid w:val="00256010"/>
    <w:rPr>
      <w:rFonts w:ascii="Calibri" w:hAnsi="Calibri" w:cs="Times New Roman"/>
    </w:rPr>
  </w:style>
  <w:style w:type="paragraph" w:styleId="Fuzeile">
    <w:name w:val="footer"/>
    <w:basedOn w:val="Standard"/>
    <w:link w:val="FuzeileZchn"/>
    <w:uiPriority w:val="99"/>
    <w:unhideWhenUsed/>
    <w:rsid w:val="00256010"/>
    <w:pPr>
      <w:tabs>
        <w:tab w:val="center" w:pos="4703"/>
        <w:tab w:val="right" w:pos="9406"/>
      </w:tabs>
    </w:pPr>
  </w:style>
  <w:style w:type="character" w:customStyle="1" w:styleId="FuzeileZchn">
    <w:name w:val="Fußzeile Zchn"/>
    <w:basedOn w:val="Absatz-Standardschriftart"/>
    <w:link w:val="Fuzeile"/>
    <w:uiPriority w:val="99"/>
    <w:rsid w:val="00256010"/>
    <w:rPr>
      <w:rFonts w:ascii="Calibri" w:hAnsi="Calibri" w:cs="Times New Roman"/>
    </w:rPr>
  </w:style>
  <w:style w:type="paragraph" w:customStyle="1" w:styleId="MTUBodycopy">
    <w:name w:val="MTU: Body copy"/>
    <w:basedOn w:val="Standard"/>
    <w:rsid w:val="00256010"/>
    <w:pPr>
      <w:tabs>
        <w:tab w:val="left" w:pos="7598"/>
      </w:tabs>
      <w:spacing w:line="280" w:lineRule="exact"/>
    </w:pPr>
    <w:rPr>
      <w:rFonts w:ascii="CorpoS" w:eastAsia="Times" w:hAnsi="CorpoS"/>
      <w:sz w:val="20"/>
      <w:szCs w:val="20"/>
      <w:lang w:val="en-GB" w:eastAsia="en-US"/>
    </w:rPr>
  </w:style>
  <w:style w:type="paragraph" w:styleId="Textkrper2">
    <w:name w:val="Body Text 2"/>
    <w:basedOn w:val="Standard"/>
    <w:link w:val="Textkrper2Zchn"/>
    <w:rsid w:val="00256010"/>
    <w:pPr>
      <w:ind w:right="2834"/>
      <w:jc w:val="both"/>
    </w:pPr>
    <w:rPr>
      <w:rFonts w:ascii="CorpoS" w:eastAsia="Times" w:hAnsi="CorpoS"/>
      <w:b/>
      <w:sz w:val="24"/>
      <w:szCs w:val="20"/>
      <w:lang w:val="en-GB" w:eastAsia="en-US"/>
    </w:rPr>
  </w:style>
  <w:style w:type="character" w:customStyle="1" w:styleId="Textkrper2Zchn">
    <w:name w:val="Textkörper 2 Zchn"/>
    <w:basedOn w:val="Absatz-Standardschriftart"/>
    <w:link w:val="Textkrper2"/>
    <w:rsid w:val="00256010"/>
    <w:rPr>
      <w:rFonts w:ascii="CorpoS" w:eastAsia="Times" w:hAnsi="CorpoS" w:cs="Times New Roman"/>
      <w:b/>
      <w:sz w:val="24"/>
      <w:szCs w:val="20"/>
      <w:lang w:val="en-GB" w:eastAsia="en-US"/>
    </w:rPr>
  </w:style>
  <w:style w:type="character" w:styleId="Kommentarzeichen">
    <w:name w:val="annotation reference"/>
    <w:basedOn w:val="Absatz-Standardschriftart"/>
    <w:uiPriority w:val="99"/>
    <w:semiHidden/>
    <w:unhideWhenUsed/>
    <w:rsid w:val="009A691E"/>
    <w:rPr>
      <w:sz w:val="16"/>
      <w:szCs w:val="16"/>
    </w:rPr>
  </w:style>
  <w:style w:type="paragraph" w:styleId="Kommentartext">
    <w:name w:val="annotation text"/>
    <w:basedOn w:val="Standard"/>
    <w:link w:val="KommentartextZchn"/>
    <w:uiPriority w:val="99"/>
    <w:semiHidden/>
    <w:unhideWhenUsed/>
    <w:rsid w:val="009A691E"/>
    <w:rPr>
      <w:sz w:val="20"/>
      <w:szCs w:val="20"/>
    </w:rPr>
  </w:style>
  <w:style w:type="character" w:customStyle="1" w:styleId="KommentartextZchn">
    <w:name w:val="Kommentartext Zchn"/>
    <w:basedOn w:val="Absatz-Standardschriftart"/>
    <w:link w:val="Kommentartext"/>
    <w:uiPriority w:val="99"/>
    <w:semiHidden/>
    <w:rsid w:val="009A691E"/>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A691E"/>
    <w:rPr>
      <w:b/>
      <w:bCs/>
    </w:rPr>
  </w:style>
  <w:style w:type="character" w:customStyle="1" w:styleId="KommentarthemaZchn">
    <w:name w:val="Kommentarthema Zchn"/>
    <w:basedOn w:val="KommentartextZchn"/>
    <w:link w:val="Kommentarthema"/>
    <w:uiPriority w:val="99"/>
    <w:semiHidden/>
    <w:rsid w:val="009A691E"/>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9A69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91E"/>
    <w:rPr>
      <w:rFonts w:ascii="Tahoma" w:hAnsi="Tahoma" w:cs="Tahoma"/>
      <w:sz w:val="16"/>
      <w:szCs w:val="16"/>
    </w:rPr>
  </w:style>
  <w:style w:type="paragraph" w:styleId="berarbeitung">
    <w:name w:val="Revision"/>
    <w:hidden/>
    <w:uiPriority w:val="99"/>
    <w:semiHidden/>
    <w:rsid w:val="005B77B6"/>
    <w:pPr>
      <w:spacing w:after="0" w:line="240" w:lineRule="auto"/>
    </w:pPr>
    <w:rPr>
      <w:rFonts w:ascii="Calibri" w:hAnsi="Calibri" w:cs="Times New Roman"/>
    </w:rPr>
  </w:style>
  <w:style w:type="character" w:styleId="Hyperlink">
    <w:name w:val="Hyperlink"/>
    <w:basedOn w:val="Absatz-Standardschriftart"/>
    <w:uiPriority w:val="99"/>
    <w:unhideWhenUsed/>
    <w:rsid w:val="00420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615970">
      <w:bodyDiv w:val="1"/>
      <w:marLeft w:val="0"/>
      <w:marRight w:val="0"/>
      <w:marTop w:val="0"/>
      <w:marBottom w:val="0"/>
      <w:divBdr>
        <w:top w:val="none" w:sz="0" w:space="0" w:color="auto"/>
        <w:left w:val="none" w:sz="0" w:space="0" w:color="auto"/>
        <w:bottom w:val="none" w:sz="0" w:space="0" w:color="auto"/>
        <w:right w:val="none" w:sz="0" w:space="0" w:color="auto"/>
      </w:divBdr>
    </w:div>
    <w:div w:id="162006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openxmlformats.org/officeDocument/2006/relationships/settings" Target="settings.xml"/><Relationship Id="rId7" Type="http://schemas.openxmlformats.org/officeDocument/2006/relationships/hyperlink" Target="mailto:Melanie.Wolf@mt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4507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dcterms:created xsi:type="dcterms:W3CDTF">2018-03-13T12:42:00Z</dcterms:created>
  <dcterms:modified xsi:type="dcterms:W3CDTF">2018-03-13T12:42:00Z</dcterms:modified>
</cp:coreProperties>
</file>